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8E4" w:rsidRDefault="00011815">
      <w:pPr>
        <w:snapToGrid w:val="0"/>
        <w:spacing w:line="360" w:lineRule="auto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int="eastAsia"/>
          <w:b/>
          <w:bCs/>
          <w:sz w:val="32"/>
          <w:szCs w:val="32"/>
        </w:rPr>
        <w:t>《C语言程序设计》教学大纲</w:t>
      </w:r>
    </w:p>
    <w:p w:rsidR="009938E4" w:rsidRDefault="009938E4">
      <w:pPr>
        <w:snapToGrid w:val="0"/>
        <w:spacing w:line="360" w:lineRule="auto"/>
        <w:jc w:val="center"/>
        <w:rPr>
          <w:rFonts w:ascii="黑体" w:eastAsia="黑体" w:hAnsi="宋体"/>
          <w:szCs w:val="21"/>
        </w:rPr>
      </w:pPr>
    </w:p>
    <w:p w:rsidR="009938E4" w:rsidRDefault="00011815">
      <w:pPr>
        <w:snapToGrid w:val="0"/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课程代码：</w:t>
      </w:r>
      <w:r>
        <w:rPr>
          <w:rFonts w:ascii="黑体" w:eastAsia="黑体" w:hAnsi="宋体"/>
          <w:bCs/>
          <w:sz w:val="24"/>
          <w:szCs w:val="24"/>
        </w:rPr>
        <w:t>05217712</w:t>
      </w:r>
    </w:p>
    <w:p w:rsidR="009938E4" w:rsidRDefault="00011815">
      <w:pPr>
        <w:snapToGrid w:val="0"/>
        <w:spacing w:line="400" w:lineRule="exact"/>
        <w:rPr>
          <w:rFonts w:ascii="宋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 xml:space="preserve">课程名称：C语言程序设计                   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9938E4" w:rsidRDefault="00011815">
      <w:pPr>
        <w:snapToGrid w:val="0"/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总 学 时：28学时</w:t>
      </w:r>
    </w:p>
    <w:p w:rsidR="009938E4" w:rsidRDefault="00011815">
      <w:pPr>
        <w:snapToGrid w:val="0"/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总 学 分：2学分</w:t>
      </w:r>
    </w:p>
    <w:p w:rsidR="009938E4" w:rsidRDefault="00011815">
      <w:pPr>
        <w:snapToGrid w:val="0"/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课程性质：</w:t>
      </w:r>
      <w:r>
        <w:rPr>
          <w:rFonts w:ascii="黑体" w:eastAsia="黑体" w:hAnsi="黑体" w:cs="黑体" w:hint="eastAsia"/>
          <w:sz w:val="24"/>
          <w:szCs w:val="24"/>
        </w:rPr>
        <w:t>专业基础必修课</w:t>
      </w:r>
    </w:p>
    <w:p w:rsidR="009938E4" w:rsidRDefault="00011815">
      <w:pPr>
        <w:snapToGrid w:val="0"/>
        <w:spacing w:line="400" w:lineRule="exact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适用专业：计算机科学与技术、软件工程、信息管理与信息系统、物联网工程、</w:t>
      </w:r>
      <w:r>
        <w:rPr>
          <w:rFonts w:ascii="黑体" w:eastAsia="黑体" w:hAnsi="宋体" w:hint="eastAsia"/>
          <w:sz w:val="24"/>
          <w:szCs w:val="24"/>
        </w:rPr>
        <w:tab/>
      </w:r>
      <w:r>
        <w:rPr>
          <w:rFonts w:ascii="黑体" w:eastAsia="黑体" w:hAnsi="宋体" w:hint="eastAsia"/>
          <w:sz w:val="24"/>
          <w:szCs w:val="24"/>
        </w:rPr>
        <w:tab/>
      </w:r>
      <w:r>
        <w:rPr>
          <w:rFonts w:ascii="黑体" w:eastAsia="黑体" w:hAnsi="宋体" w:hint="eastAsia"/>
          <w:sz w:val="24"/>
          <w:szCs w:val="24"/>
        </w:rPr>
        <w:tab/>
        <w:t>电子信息工程、通信工程、自动化</w:t>
      </w:r>
    </w:p>
    <w:p w:rsidR="009938E4" w:rsidRDefault="009938E4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9938E4" w:rsidRDefault="00011815">
      <w:pPr>
        <w:snapToGrid w:val="0"/>
        <w:spacing w:line="360" w:lineRule="auto"/>
        <w:rPr>
          <w:rFonts w:ascii="黑体" w:eastAsia="黑体" w:hAnsi="宋体"/>
          <w:b/>
          <w:bCs/>
          <w:sz w:val="24"/>
          <w:szCs w:val="24"/>
        </w:rPr>
      </w:pPr>
      <w:r>
        <w:rPr>
          <w:rFonts w:ascii="黑体" w:eastAsia="黑体" w:hAnsi="宋体" w:hint="eastAsia"/>
          <w:b/>
          <w:bCs/>
          <w:sz w:val="24"/>
          <w:szCs w:val="24"/>
        </w:rPr>
        <w:tab/>
        <w:t>一、教学目的及任务</w:t>
      </w:r>
    </w:p>
    <w:p w:rsidR="009938E4" w:rsidRDefault="00011815">
      <w:pPr>
        <w:snapToGrid w:val="0"/>
        <w:spacing w:line="360" w:lineRule="auto"/>
        <w:ind w:firstLine="420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（一）教学目的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Theme="minorEastAsia" w:hAnsiTheme="minorEastAsia"/>
          <w:szCs w:val="21"/>
        </w:rPr>
        <w:t>本课程的教学目的旨在</w:t>
      </w:r>
      <w:r>
        <w:rPr>
          <w:rFonts w:hint="eastAsia"/>
          <w:szCs w:val="21"/>
        </w:rPr>
        <w:t>使学生系统地掌握程序设计的基本原理和基本编程技术。通过本课程学习，使学生</w:t>
      </w:r>
      <w:r>
        <w:rPr>
          <w:rFonts w:ascii="宋体" w:hAnsi="宋体" w:hint="eastAsia"/>
          <w:szCs w:val="21"/>
        </w:rPr>
        <w:t>建立程序设计概念、确立程序设计的思维方式、掌握程序设计的方法，能较好运用C语言解决与专业相关的应用问题，</w:t>
      </w:r>
      <w:r>
        <w:rPr>
          <w:rFonts w:ascii="宋体" w:hAnsi="宋体" w:cs="Arial"/>
          <w:szCs w:val="21"/>
        </w:rPr>
        <w:t>为后续课程的学习准备必要的知识，并为今后从事实际工作打下必要的基础。</w:t>
      </w:r>
    </w:p>
    <w:p w:rsidR="009938E4" w:rsidRDefault="00011815">
      <w:pPr>
        <w:snapToGrid w:val="0"/>
        <w:spacing w:line="360" w:lineRule="auto"/>
        <w:ind w:firstLine="420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（二）教学任务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本课程的教学</w:t>
      </w:r>
      <w:r>
        <w:rPr>
          <w:rFonts w:asciiTheme="minorEastAsia" w:hAnsiTheme="minorEastAsia" w:hint="eastAsia"/>
          <w:szCs w:val="21"/>
        </w:rPr>
        <w:t>任务</w:t>
      </w:r>
      <w:r>
        <w:rPr>
          <w:rFonts w:asciiTheme="minorEastAsia" w:hAnsiTheme="minorEastAsia"/>
          <w:szCs w:val="21"/>
        </w:rPr>
        <w:t>旨在</w:t>
      </w:r>
      <w:r>
        <w:rPr>
          <w:rFonts w:asciiTheme="minorEastAsia" w:hAnsiTheme="minorEastAsia" w:hint="eastAsia"/>
          <w:szCs w:val="21"/>
        </w:rPr>
        <w:t>使学生掌握C语言基本数据类型、运算符与表达式、程序流程控制、模块化程序设计、数组、函数等知识，</w:t>
      </w:r>
      <w:r>
        <w:rPr>
          <w:rFonts w:asciiTheme="minorEastAsia" w:hAnsiTheme="minorEastAsia"/>
          <w:szCs w:val="21"/>
        </w:rPr>
        <w:t>使学生能够循序渐进地掌握C语言的语法规则、算法的基本结构、程序设计的技能，初步积累编程经验；同时，培养学生良好的程序设计风格及团队协作精神。</w:t>
      </w:r>
    </w:p>
    <w:p w:rsidR="009938E4" w:rsidRDefault="009938E4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938E4" w:rsidRDefault="00011815">
      <w:pPr>
        <w:spacing w:line="288" w:lineRule="auto"/>
        <w:ind w:firstLineChars="200" w:firstLine="482"/>
        <w:rPr>
          <w:rFonts w:ascii="黑体" w:eastAsia="黑体" w:hAnsi="宋体"/>
          <w:b/>
          <w:bCs/>
          <w:sz w:val="24"/>
          <w:szCs w:val="24"/>
        </w:rPr>
      </w:pPr>
      <w:bookmarkStart w:id="0" w:name="OLE_LINK4"/>
      <w:bookmarkStart w:id="1" w:name="OLE_LINK3"/>
      <w:r>
        <w:rPr>
          <w:rFonts w:ascii="黑体" w:eastAsia="黑体" w:hAnsi="宋体" w:hint="eastAsia"/>
          <w:b/>
          <w:bCs/>
          <w:sz w:val="24"/>
          <w:szCs w:val="24"/>
        </w:rPr>
        <w:t>二、教学目标、教学要求和教学内容</w:t>
      </w:r>
    </w:p>
    <w:p w:rsidR="009938E4" w:rsidRDefault="009938E4">
      <w:pPr>
        <w:pStyle w:val="10"/>
        <w:snapToGrid w:val="0"/>
        <w:spacing w:line="360" w:lineRule="auto"/>
        <w:ind w:firstLineChars="0" w:firstLine="0"/>
        <w:rPr>
          <w:rFonts w:ascii="黑体" w:eastAsia="黑体" w:hAnsi="宋体"/>
          <w:b/>
          <w:bCs/>
          <w:sz w:val="24"/>
          <w:szCs w:val="24"/>
        </w:rPr>
      </w:pPr>
    </w:p>
    <w:p w:rsidR="009938E4" w:rsidRDefault="00011815">
      <w:pPr>
        <w:snapToGrid w:val="0"/>
        <w:spacing w:line="360" w:lineRule="auto"/>
        <w:jc w:val="center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>第一章 引言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宋体" w:hAnsi="宋体" w:cs="宋体" w:hint="eastAsia"/>
          <w:b/>
          <w:color w:val="000000"/>
          <w:szCs w:val="21"/>
        </w:rPr>
        <w:t>（一）教学目标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通过本章的学习，要求学生了解程序设计的相关概念：什么是计算机程序，什么是程序设计，什么是程序设计语言；掌握程序设计的基本步骤和开发过程；了解C语言的发展及其特性；掌握C语言的字符集、标识符、关键字及C语言程序的基本结构；了解C语言编程环境的使用。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（二）教学要求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>1.教学重点</w:t>
      </w:r>
      <w:r>
        <w:rPr>
          <w:rFonts w:asciiTheme="minorEastAsia" w:hAnsiTheme="minorEastAsia" w:hint="eastAsia"/>
          <w:color w:val="000000"/>
          <w:szCs w:val="21"/>
        </w:rPr>
        <w:t xml:space="preserve">： 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程序设计的相关概念；C语言编程环境的使用。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lastRenderedPageBreak/>
        <w:t>2.教学难点</w:t>
      </w:r>
      <w:r>
        <w:rPr>
          <w:rFonts w:asciiTheme="minorEastAsia" w:hAnsiTheme="minorEastAsia" w:hint="eastAsia"/>
          <w:color w:val="000000"/>
          <w:szCs w:val="21"/>
        </w:rPr>
        <w:t xml:space="preserve">： 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程序设计的相关概念；C语言编程环境的使用。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 xml:space="preserve">3.教学方法： 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bookmarkEnd w:id="0"/>
    <w:bookmarkEnd w:id="1"/>
    <w:p w:rsidR="009938E4" w:rsidRDefault="00011815">
      <w:pPr>
        <w:snapToGrid w:val="0"/>
        <w:spacing w:line="360" w:lineRule="auto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1.计算机与程序设计语言</w:t>
      </w:r>
    </w:p>
    <w:p w:rsidR="009938E4" w:rsidRDefault="00011815">
      <w:pPr>
        <w:snapToGrid w:val="0"/>
        <w:spacing w:line="360" w:lineRule="auto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（1）程序存储思想</w:t>
      </w:r>
    </w:p>
    <w:p w:rsidR="009938E4" w:rsidRDefault="00011815">
      <w:pPr>
        <w:snapToGrid w:val="0"/>
        <w:spacing w:line="360" w:lineRule="auto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（2）程序设计语言的发展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2.C语言的发展简史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（1）C语言的起源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（2）C语言的发展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（3）C语言的特点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3.第一个C程序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（1）编辑源程序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（2）编译、链接和运行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（3）程序开发周期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4.剖析一个简单的程序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5.简单程序举例</w:t>
      </w:r>
    </w:p>
    <w:p w:rsidR="009938E4" w:rsidRDefault="009938E4">
      <w:pPr>
        <w:snapToGrid w:val="0"/>
        <w:spacing w:line="360" w:lineRule="auto"/>
        <w:ind w:firstLineChars="200" w:firstLine="420"/>
        <w:rPr>
          <w:rFonts w:hAnsi="宋体" w:cs="宋体"/>
          <w:color w:val="000000"/>
          <w:szCs w:val="21"/>
        </w:rPr>
      </w:pPr>
    </w:p>
    <w:p w:rsidR="009938E4" w:rsidRDefault="00011815">
      <w:pPr>
        <w:snapToGrid w:val="0"/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第二章   简单C程序设计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cs="宋体" w:hint="eastAsia"/>
          <w:b/>
          <w:color w:val="000000"/>
          <w:szCs w:val="21"/>
        </w:rPr>
        <w:t xml:space="preserve">（一）教学目标 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通过本章的学习，要求学生</w:t>
      </w:r>
      <w:r>
        <w:rPr>
          <w:rFonts w:hint="eastAsia"/>
          <w:color w:val="000000"/>
          <w:szCs w:val="21"/>
        </w:rPr>
        <w:t>理解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语言数据类型的概念、种类及含义；掌握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语言的整数类型、实数类型、字符类型的含义和定义形式；了解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语言常量的概念，熟悉整型常量、</w:t>
      </w:r>
      <w:proofErr w:type="gramStart"/>
      <w:r>
        <w:rPr>
          <w:rFonts w:hint="eastAsia"/>
          <w:color w:val="000000"/>
          <w:szCs w:val="21"/>
        </w:rPr>
        <w:t>实型常量</w:t>
      </w:r>
      <w:proofErr w:type="gramEnd"/>
      <w:r>
        <w:rPr>
          <w:rFonts w:hint="eastAsia"/>
          <w:color w:val="000000"/>
          <w:szCs w:val="21"/>
        </w:rPr>
        <w:t>、字符常量、字符串常量及符号常量的使用，理解转义字符概念、掌握转义字符的使用；理解变量的概念，变量的定义、声明、初始化、赋值，熟悉变量的使用；掌握数据输入输出函数</w:t>
      </w:r>
      <w:proofErr w:type="spellStart"/>
      <w:r>
        <w:rPr>
          <w:rFonts w:hint="eastAsia"/>
          <w:color w:val="000000"/>
          <w:szCs w:val="21"/>
        </w:rPr>
        <w:t>getchar</w:t>
      </w:r>
      <w:proofErr w:type="spellEnd"/>
      <w:r>
        <w:rPr>
          <w:rFonts w:hint="eastAsia"/>
          <w:color w:val="000000"/>
          <w:szCs w:val="21"/>
        </w:rPr>
        <w:t>、</w:t>
      </w:r>
      <w:proofErr w:type="spellStart"/>
      <w:r>
        <w:rPr>
          <w:rFonts w:hint="eastAsia"/>
          <w:color w:val="000000"/>
          <w:szCs w:val="21"/>
        </w:rPr>
        <w:t>scanf</w:t>
      </w:r>
      <w:proofErr w:type="spellEnd"/>
      <w:r>
        <w:rPr>
          <w:rFonts w:hint="eastAsia"/>
          <w:color w:val="000000"/>
          <w:szCs w:val="21"/>
        </w:rPr>
        <w:t>、</w:t>
      </w:r>
      <w:proofErr w:type="spellStart"/>
      <w:r>
        <w:rPr>
          <w:rFonts w:hint="eastAsia"/>
          <w:color w:val="000000"/>
          <w:szCs w:val="21"/>
        </w:rPr>
        <w:t>putchar</w:t>
      </w:r>
      <w:proofErr w:type="spellEnd"/>
      <w:r>
        <w:rPr>
          <w:rFonts w:hint="eastAsia"/>
          <w:color w:val="000000"/>
          <w:szCs w:val="21"/>
        </w:rPr>
        <w:t>、</w:t>
      </w:r>
      <w:proofErr w:type="spellStart"/>
      <w:r>
        <w:rPr>
          <w:rFonts w:hint="eastAsia"/>
          <w:color w:val="000000"/>
          <w:szCs w:val="21"/>
        </w:rPr>
        <w:t>printf</w:t>
      </w:r>
      <w:proofErr w:type="spellEnd"/>
      <w:r>
        <w:rPr>
          <w:rFonts w:hint="eastAsia"/>
          <w:color w:val="000000"/>
          <w:szCs w:val="21"/>
        </w:rPr>
        <w:t>的使用。理解运算符、优先级、结合性的概念；掌握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语言常用的运算符及其表达式的概念（算术运算</w:t>
      </w:r>
      <w:proofErr w:type="gramStart"/>
      <w:r>
        <w:rPr>
          <w:rFonts w:hint="eastAsia"/>
          <w:color w:val="000000"/>
          <w:szCs w:val="21"/>
        </w:rPr>
        <w:t>符及其</w:t>
      </w:r>
      <w:proofErr w:type="gramEnd"/>
      <w:r>
        <w:rPr>
          <w:rFonts w:hint="eastAsia"/>
          <w:color w:val="000000"/>
          <w:szCs w:val="21"/>
        </w:rPr>
        <w:t>表达式，赋值运算符及其表达式，关系运算符及其表达式，逻辑运算</w:t>
      </w:r>
      <w:proofErr w:type="gramStart"/>
      <w:r>
        <w:rPr>
          <w:rFonts w:hint="eastAsia"/>
          <w:color w:val="000000"/>
          <w:szCs w:val="21"/>
        </w:rPr>
        <w:t>符及其</w:t>
      </w:r>
      <w:proofErr w:type="gramEnd"/>
      <w:r>
        <w:rPr>
          <w:rFonts w:hint="eastAsia"/>
          <w:color w:val="000000"/>
          <w:szCs w:val="21"/>
        </w:rPr>
        <w:t>表达式，位运算符及其表达式，条件运算符及其表达式，逗号运算符，</w:t>
      </w:r>
      <w:proofErr w:type="spellStart"/>
      <w:r>
        <w:rPr>
          <w:rFonts w:hint="eastAsia"/>
          <w:color w:val="000000"/>
          <w:szCs w:val="21"/>
        </w:rPr>
        <w:t>sizeof</w:t>
      </w:r>
      <w:proofErr w:type="spellEnd"/>
      <w:r>
        <w:rPr>
          <w:rFonts w:hint="eastAsia"/>
          <w:color w:val="000000"/>
          <w:szCs w:val="21"/>
        </w:rPr>
        <w:t>运算符）；掌握常用运算符的使用形式以及求值规则；理解数据类型转换的概念，了解数据类型隐式转换规则，了解隐式转换、显式转换的使用。</w:t>
      </w:r>
    </w:p>
    <w:p w:rsidR="009938E4" w:rsidRDefault="00011815">
      <w:pPr>
        <w:snapToGrid w:val="0"/>
        <w:spacing w:line="360" w:lineRule="auto"/>
        <w:rPr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ab/>
        <w:t>（二）教学要求</w:t>
      </w:r>
    </w:p>
    <w:p w:rsidR="009938E4" w:rsidRDefault="00011815">
      <w:pPr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ascii="宋体" w:hAnsi="宋体" w:cs="宋体" w:hint="eastAsia"/>
          <w:b/>
          <w:color w:val="000000"/>
          <w:szCs w:val="21"/>
        </w:rPr>
        <w:t xml:space="preserve">1.教学重点： 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lastRenderedPageBreak/>
        <w:t>C</w:t>
      </w:r>
      <w:r>
        <w:rPr>
          <w:rFonts w:hint="eastAsia"/>
          <w:color w:val="000000"/>
        </w:rPr>
        <w:t>语言的数据描述（类型、常量、变量的含义与应用）；输入、输出函数的应用；转义字符的概念、应用。数据类型转换的含义与使用；运算符的优先级、结合性的概念与应用；自加、自减</w:t>
      </w:r>
      <w:proofErr w:type="gramStart"/>
      <w:r>
        <w:rPr>
          <w:rFonts w:hint="eastAsia"/>
          <w:color w:val="000000"/>
        </w:rPr>
        <w:t>运算符及位运算符</w:t>
      </w:r>
      <w:proofErr w:type="gramEnd"/>
      <w:r>
        <w:rPr>
          <w:rFonts w:hint="eastAsia"/>
          <w:color w:val="000000"/>
        </w:rPr>
        <w:t>的概念和使用。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2.教学难点：</w:t>
      </w:r>
      <w:r>
        <w:rPr>
          <w:rFonts w:ascii="宋体" w:hAnsi="宋体" w:cs="宋体"/>
          <w:b/>
          <w:color w:val="000000"/>
          <w:szCs w:val="21"/>
        </w:rPr>
        <w:t xml:space="preserve"> 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转义字符的概念、应用。数据类型转换的含义与使用；运算符的优先级、结合性的概念与应用；自加、自减</w:t>
      </w:r>
      <w:proofErr w:type="gramStart"/>
      <w:r>
        <w:rPr>
          <w:rFonts w:hint="eastAsia"/>
          <w:color w:val="000000"/>
        </w:rPr>
        <w:t>运算符及位运算符</w:t>
      </w:r>
      <w:proofErr w:type="gramEnd"/>
      <w:r>
        <w:rPr>
          <w:rFonts w:hint="eastAsia"/>
          <w:color w:val="000000"/>
        </w:rPr>
        <w:t>的概念和使用。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>3.教学方法：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1.内存与变量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（1）内存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（2）变量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（3）整数类型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（4）变量的声明和使用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（5）赋值运算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2.格式化输入输出函数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（1）格式化输出函数</w:t>
      </w:r>
      <w:proofErr w:type="spellStart"/>
      <w:r>
        <w:rPr>
          <w:rFonts w:asciiTheme="minorEastAsia" w:hAnsiTheme="minorEastAsia" w:hint="eastAsia"/>
          <w:color w:val="000000"/>
          <w:szCs w:val="21"/>
        </w:rPr>
        <w:t>printf</w:t>
      </w:r>
      <w:proofErr w:type="spellEnd"/>
      <w:r>
        <w:rPr>
          <w:rFonts w:asciiTheme="minorEastAsia" w:hAnsiTheme="minorEastAsia" w:hint="eastAsia"/>
          <w:color w:val="000000"/>
          <w:szCs w:val="21"/>
        </w:rPr>
        <w:t>()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（2）格式化输入函数</w:t>
      </w:r>
      <w:proofErr w:type="spellStart"/>
      <w:r>
        <w:rPr>
          <w:rFonts w:asciiTheme="minorEastAsia" w:hAnsiTheme="minorEastAsia" w:hint="eastAsia"/>
          <w:color w:val="000000"/>
          <w:szCs w:val="21"/>
        </w:rPr>
        <w:t>scanf</w:t>
      </w:r>
      <w:proofErr w:type="spellEnd"/>
      <w:r>
        <w:rPr>
          <w:rFonts w:asciiTheme="minorEastAsia" w:hAnsiTheme="minorEastAsia" w:hint="eastAsia"/>
          <w:color w:val="000000"/>
          <w:szCs w:val="21"/>
        </w:rPr>
        <w:t>()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3.浮点类型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（1）浮点类型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（2）浮点类型的输出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（3）浮点类型的输入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（4）常量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4.基本运算符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（1）算术运算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（2）类型转换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5.计算两点间的距离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（1）常用数学函数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（2）计算整数的位数</w:t>
      </w:r>
    </w:p>
    <w:p w:rsidR="009938E4" w:rsidRDefault="009938E4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</w:p>
    <w:p w:rsidR="009938E4" w:rsidRDefault="00011815">
      <w:pPr>
        <w:snapToGrid w:val="0"/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第三章   分支结构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cs="宋体" w:hint="eastAsia"/>
          <w:b/>
          <w:color w:val="000000"/>
          <w:szCs w:val="21"/>
        </w:rPr>
        <w:t xml:space="preserve">（一）教学目标 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  <w:szCs w:val="21"/>
        </w:rPr>
        <w:lastRenderedPageBreak/>
        <w:t>通过本章的学习，要求学生</w:t>
      </w:r>
      <w:r>
        <w:rPr>
          <w:rFonts w:asciiTheme="minorEastAsia" w:hAnsiTheme="minorEastAsia" w:hint="eastAsia"/>
          <w:color w:val="000000"/>
        </w:rPr>
        <w:t>了解算法的有关知识，理解算法的描述方式，掌握算法的流程图描述方式；理解基本语句和复合语句在程序中的作用和特征，掌握其使用；理解分支结构的概念，掌握if、if-else语句的结构特点和应用，掌握switch分支语句的使用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Theme="minorEastAsia" w:hAnsiTheme="minorEastAsia"/>
          <w:color w:val="000000"/>
        </w:rPr>
      </w:pPr>
      <w:r>
        <w:rPr>
          <w:rFonts w:ascii="宋体" w:hAnsi="宋体" w:hint="eastAsia"/>
          <w:b/>
          <w:szCs w:val="21"/>
        </w:rPr>
        <w:t>（二）教学要求</w:t>
      </w:r>
    </w:p>
    <w:p w:rsidR="009938E4" w:rsidRDefault="00011815">
      <w:pPr>
        <w:snapToGrid w:val="0"/>
        <w:spacing w:line="360" w:lineRule="auto"/>
        <w:ind w:firstLineChars="200" w:firstLine="422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1.教学重点：</w:t>
      </w:r>
    </w:p>
    <w:p w:rsidR="009938E4" w:rsidRDefault="00011815">
      <w:pPr>
        <w:snapToGrid w:val="0"/>
        <w:spacing w:line="360" w:lineRule="auto"/>
        <w:ind w:firstLineChars="200" w:firstLine="420"/>
        <w:jc w:val="both"/>
        <w:rPr>
          <w:rFonts w:asciiTheme="minorEastAsia" w:hAnsiTheme="minorEastAsia" w:cs="宋体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理解分支结构的概念，掌握if、if-else语句的结构特点和应</w:t>
      </w:r>
      <w:r>
        <w:rPr>
          <w:rFonts w:asciiTheme="minorEastAsia" w:hAnsiTheme="minorEastAsia" w:hint="eastAsia"/>
          <w:szCs w:val="21"/>
        </w:rPr>
        <w:t>用</w:t>
      </w:r>
      <w:r>
        <w:rPr>
          <w:rFonts w:asciiTheme="minorEastAsia" w:hAnsiTheme="minorEastAsia" w:hint="eastAsia"/>
          <w:color w:val="000000"/>
          <w:szCs w:val="21"/>
        </w:rPr>
        <w:t>，掌握switch分支语句的应用。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2.教学难点：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color w:val="000000"/>
          <w:szCs w:val="16"/>
        </w:rPr>
      </w:pPr>
      <w:r>
        <w:rPr>
          <w:rFonts w:asciiTheme="minorEastAsia" w:hAnsiTheme="minorEastAsia" w:hint="eastAsia"/>
          <w:color w:val="000000"/>
          <w:szCs w:val="16"/>
        </w:rPr>
        <w:t>掌握if、if-else语句的结构特点和应用， 掌握switch分支语句的应用。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>3.教学方法：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1.if控制语句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（1）if</w:t>
      </w:r>
      <w:r>
        <w:rPr>
          <w:rFonts w:asciiTheme="minorEastAsia" w:hAnsiTheme="minorEastAsia"/>
          <w:color w:val="000000"/>
          <w:szCs w:val="21"/>
        </w:rPr>
        <w:t>…</w:t>
      </w:r>
      <w:r>
        <w:rPr>
          <w:rFonts w:asciiTheme="minorEastAsia" w:hAnsiTheme="minorEastAsia" w:hint="eastAsia"/>
          <w:color w:val="000000"/>
          <w:szCs w:val="21"/>
        </w:rPr>
        <w:t>else语句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（2）缺省else子句的if语句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（3）关系运算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（4）复合语句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（5）条件表达式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2.逻辑运算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（1）逻辑运算符的运算规则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（2）逻辑运算符的优先级和结合性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3.判断字母大小写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（1）字符类型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（2）字符型数据的输入/输出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（3）复合赋值语句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4.用嵌套的if语句实现多分支结构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5.用switch语句实现多分支结构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（1）switch语句的一般形式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（2）break在switch中的灵活应用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（3）浮点数据</w:t>
      </w:r>
    </w:p>
    <w:p w:rsidR="009938E4" w:rsidRDefault="009938E4">
      <w:pPr>
        <w:snapToGrid w:val="0"/>
        <w:spacing w:line="360" w:lineRule="auto"/>
        <w:ind w:firstLineChars="200" w:firstLine="420"/>
        <w:rPr>
          <w:color w:val="000000"/>
          <w:szCs w:val="21"/>
        </w:rPr>
      </w:pPr>
    </w:p>
    <w:p w:rsidR="009938E4" w:rsidRDefault="00011815">
      <w:pPr>
        <w:snapToGrid w:val="0"/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第四章   循环结构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 xml:space="preserve">（一）教学目标 </w:t>
      </w:r>
    </w:p>
    <w:p w:rsidR="009938E4" w:rsidRDefault="00011815">
      <w:pPr>
        <w:snapToGrid w:val="0"/>
        <w:spacing w:line="360" w:lineRule="auto"/>
        <w:ind w:firstLineChars="200" w:firstLine="420"/>
        <w:jc w:val="both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lastRenderedPageBreak/>
        <w:t>通过本章的学习，要求学生理解循环结构的概念、常用循环算法的应用，掌握while、do-while、for语句的结构特点和应用；理解break、continue、</w:t>
      </w:r>
      <w:proofErr w:type="spellStart"/>
      <w:r>
        <w:rPr>
          <w:rFonts w:asciiTheme="minorEastAsia" w:hAnsiTheme="minorEastAsia" w:hint="eastAsia"/>
          <w:color w:val="000000"/>
          <w:szCs w:val="21"/>
        </w:rPr>
        <w:t>goto</w:t>
      </w:r>
      <w:proofErr w:type="spellEnd"/>
      <w:r>
        <w:rPr>
          <w:rFonts w:asciiTheme="minorEastAsia" w:hAnsiTheme="minorEastAsia" w:hint="eastAsia"/>
          <w:color w:val="000000"/>
          <w:szCs w:val="21"/>
        </w:rPr>
        <w:t>及函数调用和返回语句的作用及其使用方式；掌握基本的结构化程序设计的思想。</w:t>
      </w:r>
    </w:p>
    <w:p w:rsidR="009938E4" w:rsidRDefault="00011815">
      <w:pPr>
        <w:snapToGrid w:val="0"/>
        <w:spacing w:line="360" w:lineRule="auto"/>
        <w:jc w:val="both"/>
        <w:rPr>
          <w:rFonts w:asciiTheme="minorEastAsia" w:hAnsiTheme="minorEastAsia"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 xml:space="preserve">   （二）教学要求</w:t>
      </w:r>
    </w:p>
    <w:p w:rsidR="009938E4" w:rsidRDefault="00011815">
      <w:pPr>
        <w:snapToGrid w:val="0"/>
        <w:spacing w:line="360" w:lineRule="auto"/>
        <w:ind w:firstLine="420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1.教学重点：</w:t>
      </w:r>
    </w:p>
    <w:p w:rsidR="009938E4" w:rsidRDefault="00011815">
      <w:pPr>
        <w:snapToGrid w:val="0"/>
        <w:spacing w:line="360" w:lineRule="auto"/>
        <w:ind w:firstLine="420"/>
        <w:jc w:val="both"/>
        <w:rPr>
          <w:rFonts w:ascii="宋体" w:hAnsi="宋体" w:cs="宋体"/>
          <w:color w:val="000000"/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语言</w:t>
      </w:r>
      <w:r>
        <w:rPr>
          <w:rFonts w:ascii="宋体" w:hint="eastAsia"/>
        </w:rPr>
        <w:t>循环语句及流程转向语句的特点和应用；算法的概念及常用算法的实现</w:t>
      </w:r>
      <w:r>
        <w:rPr>
          <w:rFonts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2.教学难点：</w:t>
      </w:r>
    </w:p>
    <w:p w:rsidR="009938E4" w:rsidRDefault="00011815">
      <w:pPr>
        <w:snapToGrid w:val="0"/>
        <w:spacing w:line="360" w:lineRule="auto"/>
        <w:ind w:firstLine="420"/>
        <w:rPr>
          <w:color w:val="000000"/>
        </w:rPr>
      </w:pPr>
      <w:r>
        <w:rPr>
          <w:rFonts w:ascii="宋体" w:hint="eastAsia"/>
        </w:rPr>
        <w:t>循环语句及流程转向语句的特点和应用</w:t>
      </w:r>
      <w:r>
        <w:rPr>
          <w:color w:val="000000"/>
        </w:rPr>
        <w:t>。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>3.教学方法：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循环控制原理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2.while</w:t>
      </w:r>
      <w:r>
        <w:rPr>
          <w:rFonts w:hint="eastAsia"/>
          <w:color w:val="000000"/>
        </w:rPr>
        <w:t>循环语句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3.for</w:t>
      </w:r>
      <w:r>
        <w:rPr>
          <w:rFonts w:hint="eastAsia"/>
          <w:color w:val="000000"/>
        </w:rPr>
        <w:t>循环语句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</w:rPr>
        <w:t>for</w:t>
      </w:r>
      <w:r>
        <w:rPr>
          <w:rFonts w:hint="eastAsia"/>
          <w:color w:val="000000"/>
        </w:rPr>
        <w:t>语句的基本格式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</w:rPr>
        <w:t>for</w:t>
      </w:r>
      <w:r>
        <w:rPr>
          <w:rFonts w:hint="eastAsia"/>
          <w:color w:val="000000"/>
        </w:rPr>
        <w:t>语句的注意事项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）</w:t>
      </w:r>
      <w:proofErr w:type="gramStart"/>
      <w:r>
        <w:rPr>
          <w:rFonts w:hint="eastAsia"/>
          <w:color w:val="000000"/>
        </w:rPr>
        <w:t>自增自减</w:t>
      </w:r>
      <w:proofErr w:type="gramEnd"/>
      <w:r>
        <w:rPr>
          <w:rFonts w:hint="eastAsia"/>
          <w:color w:val="000000"/>
        </w:rPr>
        <w:t>运算符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000000"/>
        </w:rPr>
        <w:t>求数列的</w:t>
      </w:r>
      <w:proofErr w:type="gramStart"/>
      <w:r>
        <w:rPr>
          <w:rFonts w:hint="eastAsia"/>
          <w:color w:val="000000"/>
        </w:rPr>
        <w:t>和</w:t>
      </w:r>
      <w:proofErr w:type="gramEnd"/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000000"/>
        </w:rPr>
        <w:t>输出阶乘表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）类型溢出问题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）逗号运算符及其表达式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）计算数列</w:t>
      </w:r>
      <w:proofErr w:type="spellStart"/>
      <w:r>
        <w:rPr>
          <w:rFonts w:hint="eastAsia"/>
          <w:color w:val="000000"/>
        </w:rPr>
        <w:t>a,aa,aaa</w:t>
      </w:r>
      <w:proofErr w:type="spellEnd"/>
      <w:r>
        <w:rPr>
          <w:rFonts w:hint="eastAsia"/>
          <w:color w:val="000000"/>
        </w:rPr>
        <w:t>,</w:t>
      </w:r>
      <w:r>
        <w:rPr>
          <w:color w:val="000000"/>
        </w:rPr>
        <w:t>…</w:t>
      </w:r>
      <w:r>
        <w:rPr>
          <w:rFonts w:hint="eastAsia"/>
          <w:color w:val="000000"/>
        </w:rPr>
        <w:t>的前</w:t>
      </w:r>
      <w:r>
        <w:rPr>
          <w:rFonts w:hint="eastAsia"/>
          <w:color w:val="000000"/>
        </w:rPr>
        <w:t>n</w:t>
      </w:r>
      <w:r>
        <w:rPr>
          <w:rFonts w:hint="eastAsia"/>
          <w:color w:val="000000"/>
        </w:rPr>
        <w:t>项</w:t>
      </w:r>
      <w:proofErr w:type="gramStart"/>
      <w:r>
        <w:rPr>
          <w:rFonts w:hint="eastAsia"/>
          <w:color w:val="000000"/>
        </w:rPr>
        <w:t>和</w:t>
      </w:r>
      <w:proofErr w:type="gramEnd"/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000000"/>
        </w:rPr>
        <w:t>标记控制的循环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）再谈</w:t>
      </w:r>
      <w:r>
        <w:rPr>
          <w:rFonts w:hint="eastAsia"/>
          <w:color w:val="000000"/>
        </w:rPr>
        <w:t>while</w:t>
      </w:r>
      <w:r>
        <w:rPr>
          <w:rFonts w:hint="eastAsia"/>
          <w:color w:val="000000"/>
        </w:rPr>
        <w:t>语句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）字符的分类统计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</w:rPr>
        <w:t>do</w:t>
      </w:r>
      <w:r>
        <w:rPr>
          <w:rFonts w:hint="eastAsia"/>
          <w:color w:val="000000"/>
        </w:rPr>
        <w:t>语句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000000"/>
        </w:rPr>
        <w:t>循环中的</w:t>
      </w:r>
      <w:r>
        <w:rPr>
          <w:rFonts w:hint="eastAsia"/>
          <w:color w:val="000000"/>
        </w:rPr>
        <w:t>break</w:t>
      </w:r>
      <w:r>
        <w:rPr>
          <w:rFonts w:hint="eastAsia"/>
          <w:color w:val="000000"/>
        </w:rPr>
        <w:t>和</w:t>
      </w:r>
      <w:r>
        <w:rPr>
          <w:rFonts w:hint="eastAsia"/>
          <w:color w:val="000000"/>
        </w:rPr>
        <w:t>continue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）循环中的</w:t>
      </w:r>
      <w:r>
        <w:rPr>
          <w:rFonts w:hint="eastAsia"/>
          <w:color w:val="000000"/>
        </w:rPr>
        <w:t>break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）循环中的</w:t>
      </w:r>
      <w:r>
        <w:rPr>
          <w:rFonts w:hint="eastAsia"/>
          <w:color w:val="000000"/>
        </w:rPr>
        <w:t>continue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000000"/>
        </w:rPr>
        <w:t>多重循环与</w:t>
      </w:r>
      <w:proofErr w:type="spellStart"/>
      <w:r>
        <w:rPr>
          <w:rFonts w:hint="eastAsia"/>
          <w:color w:val="000000"/>
        </w:rPr>
        <w:t>goto</w:t>
      </w:r>
      <w:proofErr w:type="spellEnd"/>
      <w:r>
        <w:rPr>
          <w:rFonts w:hint="eastAsia"/>
          <w:color w:val="000000"/>
        </w:rPr>
        <w:t>语句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）多重循环</w:t>
      </w:r>
    </w:p>
    <w:p w:rsidR="009938E4" w:rsidRDefault="00011815">
      <w:pPr>
        <w:snapToGrid w:val="0"/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</w:t>
      </w:r>
      <w:proofErr w:type="spellStart"/>
      <w:r>
        <w:rPr>
          <w:rFonts w:hint="eastAsia"/>
          <w:color w:val="000000"/>
        </w:rPr>
        <w:t>goto</w:t>
      </w:r>
      <w:proofErr w:type="spellEnd"/>
      <w:r>
        <w:rPr>
          <w:rFonts w:hint="eastAsia"/>
          <w:color w:val="000000"/>
        </w:rPr>
        <w:t>语句</w:t>
      </w:r>
    </w:p>
    <w:p w:rsidR="009938E4" w:rsidRDefault="00011815">
      <w:pPr>
        <w:snapToGrid w:val="0"/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第五章   函数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cs="宋体" w:hint="eastAsia"/>
          <w:b/>
          <w:color w:val="000000"/>
          <w:szCs w:val="21"/>
        </w:rPr>
        <w:t xml:space="preserve">（一）教学目标 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lastRenderedPageBreak/>
        <w:t>通过本章的学习，要求学生</w:t>
      </w:r>
      <w:r>
        <w:rPr>
          <w:rFonts w:ascii="宋体" w:hAnsi="宋体" w:cs="宋体" w:hint="eastAsia"/>
          <w:color w:val="000000"/>
          <w:szCs w:val="21"/>
        </w:rPr>
        <w:t>理解模块化设计的思想、方法，熟悉C语言中函数在模块化设计中的应用；掌握函数的定义形式，理解函数类型、</w:t>
      </w:r>
      <w:r>
        <w:rPr>
          <w:rFonts w:ascii="宋体" w:hAnsi="宋体" w:cs="宋体" w:hint="eastAsia"/>
          <w:szCs w:val="21"/>
        </w:rPr>
        <w:t>函数形参表</w:t>
      </w:r>
      <w:r>
        <w:rPr>
          <w:rFonts w:ascii="宋体" w:hAnsi="宋体" w:cs="宋体" w:hint="eastAsia"/>
          <w:color w:val="000000"/>
          <w:szCs w:val="21"/>
        </w:rPr>
        <w:t>、函数体的构成以及函数返回语句return的含义及应用方式；理解函数调用的条件，掌握函数声明和函数调用的应用形式、含义以及二者的区别，理解实参的含义、使用方式、求值顺序；理解函数的形参、实参的含义，掌握函数参数传递的机制和方法；掌握函数的嵌套调用的含义、形式，理解函数嵌套调用的程序执行流程；理解函数的递归调用含义、形式；理解变量作用域的概念、含义，掌握局部变量、全局变量的特点、使用规则；理解变量生存期的概念、含义，掌握自动变量、静态局部变量、静态全局变量、外部变量、寄存器变量的特点及使用规则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 xml:space="preserve">   （二）教学要求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1.教学重点：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函数的定义、声明、调用及参数传递；变量的作用域、存储属性概念及其在程序中的应用。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2.教学难点：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  <w:color w:val="000000"/>
        </w:rPr>
        <w:t>函数的定义、声明、调用及参数传递；变量的作用域。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>3.教学方法：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1.模块化程序设计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2.函数的基本概念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（1）求最大值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（2）函数的定义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（3）函数的原型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（4）return 语句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（5）函数的调用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（6）按值传递机制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3.使用函数编写程序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（1）素数表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（2）验证哥德巴赫猜想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（3）组合数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4.变量的存储类型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5.局部变量和外部变量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（1）局部变量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（2）静态局部变量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（3）外部变量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lastRenderedPageBreak/>
        <w:t>6.函数的递归调用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（1）递归的基本思想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（2）最大公约数</w:t>
      </w:r>
    </w:p>
    <w:p w:rsidR="009938E4" w:rsidRDefault="009938E4">
      <w:pPr>
        <w:snapToGrid w:val="0"/>
        <w:spacing w:line="360" w:lineRule="auto"/>
        <w:rPr>
          <w:color w:val="000000"/>
        </w:rPr>
      </w:pPr>
    </w:p>
    <w:p w:rsidR="009938E4" w:rsidRDefault="00011815">
      <w:pPr>
        <w:snapToGrid w:val="0"/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第六章   数组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cs="宋体" w:hint="eastAsia"/>
          <w:b/>
          <w:color w:val="000000"/>
          <w:szCs w:val="21"/>
        </w:rPr>
        <w:t xml:space="preserve">（一）教学目标 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</w:rPr>
      </w:pPr>
      <w:r>
        <w:rPr>
          <w:rFonts w:asciiTheme="minorEastAsia" w:hAnsiTheme="minorEastAsia" w:hint="eastAsia"/>
          <w:color w:val="000000"/>
          <w:szCs w:val="21"/>
        </w:rPr>
        <w:t>通过本章的学习，要求学生</w:t>
      </w:r>
      <w:r>
        <w:rPr>
          <w:rFonts w:asciiTheme="minorEastAsia" w:hAnsiTheme="minorEastAsia" w:hint="eastAsia"/>
          <w:bCs/>
          <w:color w:val="000000"/>
        </w:rPr>
        <w:t>掌握数组的相关概念：数组名、维数、长度、数组元素、下标等；掌握一维数组、二维数组的定义方法、内存分配方式、数组初始化方法及数组元素引用方式，理解多维数组的定义方法、内存分配方式及数组元素引用方式；了解数组在数值计算、数据统计、排序和数据检索方面的应用，掌握与数组有关的常用算法（如排序算法等），熟悉在实际编程中，如何使用数组类型及如何将循环变量与数组下标对应的思路和方法；理解参数传递中的值传递与地址传递的区别，掌握数组元素作为函数参数、数组名作为函数参数这两种方式的应用。</w:t>
      </w:r>
    </w:p>
    <w:p w:rsidR="009938E4" w:rsidRDefault="00011815">
      <w:pPr>
        <w:snapToGrid w:val="0"/>
        <w:spacing w:line="360" w:lineRule="auto"/>
        <w:rPr>
          <w:rFonts w:asciiTheme="minorEastAsia" w:hAnsiTheme="minorEastAsia"/>
          <w:bCs/>
          <w:color w:val="000000"/>
        </w:rPr>
      </w:pPr>
      <w:r>
        <w:rPr>
          <w:rFonts w:ascii="宋体" w:hAnsi="宋体" w:hint="eastAsia"/>
          <w:b/>
          <w:szCs w:val="21"/>
        </w:rPr>
        <w:t xml:space="preserve">   （二）教学要求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1.教学重点：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一维数组、二维数组的定义、内存存储方式、初始化及元素引用方式；数组名作为函数参数的应用。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2.教学难点：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bCs/>
          <w:color w:val="000000"/>
        </w:rPr>
      </w:pPr>
      <w:r>
        <w:rPr>
          <w:rFonts w:asciiTheme="minorEastAsia" w:hAnsiTheme="minorEastAsia" w:hint="eastAsia"/>
          <w:bCs/>
          <w:color w:val="000000"/>
        </w:rPr>
        <w:t>内存存储方式，一维数组与二维数组的应用。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>3.教学方法：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1.一维数组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（1）一维数组的定义与引用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（2）一维数组初始化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（3）数组元素的查找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（4）在有序序列里插入新元素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（5）比较交换排序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2.数组作为函数参数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3.一维数</w:t>
      </w:r>
      <w:proofErr w:type="gramStart"/>
      <w:r>
        <w:rPr>
          <w:rFonts w:asciiTheme="minorEastAsia" w:hAnsiTheme="minorEastAsia" w:hint="eastAsia"/>
          <w:bCs/>
          <w:color w:val="000000"/>
          <w:lang w:val="zh-CN"/>
        </w:rPr>
        <w:t>组应用</w:t>
      </w:r>
      <w:proofErr w:type="gramEnd"/>
      <w:r>
        <w:rPr>
          <w:rFonts w:asciiTheme="minorEastAsia" w:hAnsiTheme="minorEastAsia" w:hint="eastAsia"/>
          <w:bCs/>
          <w:color w:val="000000"/>
          <w:lang w:val="zh-CN"/>
        </w:rPr>
        <w:t>举例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（1）去重处理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（2）字母使用频率统计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4.二维数组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（1）二维数组的定义和引用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lastRenderedPageBreak/>
        <w:t>（2）二维数组的初始化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（3）杨辉三角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（4）二维数组做函数参数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5.二维数</w:t>
      </w:r>
      <w:proofErr w:type="gramStart"/>
      <w:r>
        <w:rPr>
          <w:rFonts w:asciiTheme="minorEastAsia" w:hAnsiTheme="minorEastAsia" w:hint="eastAsia"/>
          <w:bCs/>
          <w:color w:val="000000"/>
          <w:lang w:val="zh-CN"/>
        </w:rPr>
        <w:t>组应用</w:t>
      </w:r>
      <w:proofErr w:type="gramEnd"/>
      <w:r>
        <w:rPr>
          <w:rFonts w:asciiTheme="minorEastAsia" w:hAnsiTheme="minorEastAsia" w:hint="eastAsia"/>
          <w:bCs/>
          <w:color w:val="000000"/>
          <w:lang w:val="zh-CN"/>
        </w:rPr>
        <w:t>举例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（1）图像转换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（2）判断偶数矩阵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（3）日期计算</w:t>
      </w:r>
    </w:p>
    <w:p w:rsidR="009938E4" w:rsidRDefault="009938E4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</w:p>
    <w:p w:rsidR="009938E4" w:rsidRDefault="009938E4">
      <w:pPr>
        <w:adjustRightInd w:val="0"/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</w:p>
    <w:p w:rsidR="009938E4" w:rsidRDefault="00011815">
      <w:pPr>
        <w:snapToGrid w:val="0"/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第七章  字符数组与字符串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 xml:space="preserve">（一）教学目标 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</w:rPr>
      </w:pPr>
      <w:r>
        <w:rPr>
          <w:rFonts w:asciiTheme="minorEastAsia" w:hAnsiTheme="minorEastAsia" w:hint="eastAsia"/>
          <w:color w:val="000000"/>
          <w:szCs w:val="21"/>
        </w:rPr>
        <w:t>通过本章的学习，要求学生</w:t>
      </w:r>
      <w:r>
        <w:rPr>
          <w:bCs/>
          <w:color w:val="000000"/>
          <w:lang w:val="zh-CN"/>
        </w:rPr>
        <w:t>理解</w:t>
      </w:r>
      <w:r>
        <w:rPr>
          <w:rFonts w:hint="eastAsia"/>
          <w:bCs/>
          <w:color w:val="000000"/>
          <w:lang w:val="zh-CN"/>
        </w:rPr>
        <w:t>字符型数据的存储与输入输出</w:t>
      </w:r>
      <w:r>
        <w:rPr>
          <w:bCs/>
          <w:color w:val="000000"/>
          <w:lang w:val="zh-CN"/>
        </w:rPr>
        <w:t>；</w:t>
      </w:r>
      <w:r>
        <w:rPr>
          <w:rFonts w:hint="eastAsia"/>
          <w:bCs/>
          <w:color w:val="000000"/>
        </w:rPr>
        <w:t>理解字符数组与字符串的区别与联系；掌握字符数组的定义及应用；</w:t>
      </w:r>
      <w:r>
        <w:rPr>
          <w:rFonts w:hint="eastAsia"/>
          <w:bCs/>
        </w:rPr>
        <w:t>掌握利</w:t>
      </w:r>
      <w:r>
        <w:rPr>
          <w:rFonts w:hint="eastAsia"/>
          <w:bCs/>
          <w:color w:val="000000"/>
        </w:rPr>
        <w:t>用字符串处理函数对字符数据进行简单处</w:t>
      </w:r>
      <w:r>
        <w:rPr>
          <w:rFonts w:hint="eastAsia"/>
          <w:bCs/>
        </w:rPr>
        <w:t>理的方法。</w:t>
      </w:r>
    </w:p>
    <w:p w:rsidR="009938E4" w:rsidRDefault="00011815">
      <w:pPr>
        <w:snapToGrid w:val="0"/>
        <w:spacing w:line="360" w:lineRule="auto"/>
        <w:rPr>
          <w:bCs/>
          <w:color w:val="000000"/>
        </w:rPr>
      </w:pPr>
      <w:r>
        <w:rPr>
          <w:rFonts w:ascii="宋体" w:hAnsi="宋体" w:hint="eastAsia"/>
          <w:b/>
          <w:szCs w:val="21"/>
        </w:rPr>
        <w:t xml:space="preserve">   （二）教学要求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1.教学重点：</w:t>
      </w:r>
    </w:p>
    <w:p w:rsidR="009938E4" w:rsidRDefault="00011815">
      <w:pPr>
        <w:snapToGrid w:val="0"/>
        <w:spacing w:line="360" w:lineRule="auto"/>
        <w:ind w:firstLine="420"/>
        <w:rPr>
          <w:bCs/>
          <w:color w:val="000000"/>
          <w:lang w:val="zh-CN"/>
        </w:rPr>
      </w:pPr>
      <w:r>
        <w:rPr>
          <w:rFonts w:ascii="宋体" w:hAnsi="宋体" w:cs="宋体" w:hint="eastAsia"/>
          <w:color w:val="000000"/>
          <w:szCs w:val="21"/>
        </w:rPr>
        <w:t>字符串与字符数组的关系及字符串的常用处理方法，掌握利用字符串处理函数 对字符数据进行简单处理。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2.教学难点：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Cs/>
          <w:color w:val="000000"/>
          <w:szCs w:val="21"/>
          <w:lang w:val="zh-CN"/>
        </w:rPr>
      </w:pPr>
      <w:r>
        <w:rPr>
          <w:rFonts w:ascii="宋体" w:hAnsi="宋体" w:cs="宋体" w:hint="eastAsia"/>
          <w:color w:val="000000"/>
          <w:szCs w:val="21"/>
        </w:rPr>
        <w:t>字符串与字符数组的关系及字符串的常用处理方法</w:t>
      </w:r>
      <w:r>
        <w:rPr>
          <w:rFonts w:ascii="宋体" w:hAnsi="宋体" w:cs="宋体"/>
          <w:bCs/>
          <w:color w:val="000000"/>
          <w:szCs w:val="21"/>
          <w:lang w:val="zh-CN"/>
        </w:rPr>
        <w:t>。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3.</w:t>
      </w:r>
      <w:r>
        <w:rPr>
          <w:rFonts w:asciiTheme="minorEastAsia" w:hAnsiTheme="minorEastAsia" w:hint="eastAsia"/>
          <w:b/>
          <w:color w:val="000000"/>
          <w:szCs w:val="21"/>
        </w:rPr>
        <w:t>教学方法：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1.字符型数据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（1）字符型数据的存储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（2）转义序列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（3）字符数据的输入问题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（4）处理字符的函数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2.字符数组与字符串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（1）统计空格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（2）字符数组的初始化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（3）字符串的输入/ 输出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（4）统计单词个数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3.常用字符串函数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lastRenderedPageBreak/>
        <w:t>（1）string.h中的字符串处理函数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（2）stdio.h中的字符串函数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4.字符串应用举例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（1）DNA序列的编码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（2）多个二进制数排序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（3）最大值（多种进制）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（4）将一个十进制数转换为二进制输出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5.字符串数组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（1）字符串排序</w:t>
      </w:r>
    </w:p>
    <w:p w:rsidR="009938E4" w:rsidRDefault="00011815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（2）前缀判断</w:t>
      </w:r>
    </w:p>
    <w:p w:rsidR="009938E4" w:rsidRDefault="009938E4">
      <w:pPr>
        <w:adjustRightInd w:val="0"/>
        <w:snapToGrid w:val="0"/>
        <w:spacing w:line="360" w:lineRule="auto"/>
        <w:ind w:firstLineChars="200" w:firstLine="420"/>
        <w:rPr>
          <w:rFonts w:asciiTheme="minorEastAsia" w:hAnsiTheme="minorEastAsia"/>
          <w:bCs/>
          <w:color w:val="000000"/>
          <w:lang w:val="zh-CN"/>
        </w:rPr>
      </w:pPr>
    </w:p>
    <w:p w:rsidR="009938E4" w:rsidRDefault="00011815">
      <w:pPr>
        <w:snapToGrid w:val="0"/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第八章  指针</w:t>
      </w:r>
    </w:p>
    <w:p w:rsidR="009938E4" w:rsidRDefault="00011815">
      <w:pPr>
        <w:snapToGrid w:val="0"/>
        <w:spacing w:line="360" w:lineRule="auto"/>
        <w:jc w:val="both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（一）教学目标 </w:t>
      </w:r>
    </w:p>
    <w:p w:rsidR="009938E4" w:rsidRDefault="00011815">
      <w:pPr>
        <w:snapToGrid w:val="0"/>
        <w:spacing w:line="360" w:lineRule="auto"/>
        <w:ind w:firstLine="435"/>
        <w:jc w:val="both"/>
        <w:rPr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通过本章的学习，要求学生</w:t>
      </w:r>
      <w:r>
        <w:rPr>
          <w:rFonts w:hint="eastAsia"/>
          <w:szCs w:val="21"/>
        </w:rPr>
        <w:t>理解指针的概念，掌握内存数据的访问方法；掌握指针变量的定义方法、指针指向的含义，掌握指针的</w:t>
      </w:r>
      <w:proofErr w:type="gramStart"/>
      <w:r>
        <w:rPr>
          <w:rFonts w:hint="eastAsia"/>
          <w:szCs w:val="21"/>
        </w:rPr>
        <w:t>取内容</w:t>
      </w:r>
      <w:proofErr w:type="gramEnd"/>
      <w:r>
        <w:rPr>
          <w:rFonts w:hint="eastAsia"/>
          <w:szCs w:val="21"/>
        </w:rPr>
        <w:t>运算、取地址运算、赋值运算、关系运算、算术运算，以及各个运算的含义；掌握通过指针来指向变量、访问变量的方法；理解指针与数组在内存访问中的联系，</w:t>
      </w:r>
      <w:r>
        <w:rPr>
          <w:rFonts w:ascii="宋体" w:hint="eastAsia"/>
        </w:rPr>
        <w:t>掌握指针指向数组、指向数组的行地址、指向数组元素的各种常用表示及其应用；掌握指针指向字符串的应用，理解字符指针数组；理解地址传递方式，掌握初始化后的指针变量作函数实参的用法，理解返回指针的函数的含义、应理解指向函数的指针的概念，掌握指向函数的指针的应用；</w:t>
      </w:r>
      <w:r>
        <w:rPr>
          <w:rFonts w:hint="eastAsia"/>
          <w:szCs w:val="21"/>
        </w:rPr>
        <w:t>理解指针在常用算法中的应用思想。</w:t>
      </w:r>
    </w:p>
    <w:p w:rsidR="009938E4" w:rsidRDefault="00011815">
      <w:pPr>
        <w:snapToGrid w:val="0"/>
        <w:spacing w:line="360" w:lineRule="auto"/>
        <w:jc w:val="both"/>
        <w:rPr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（二）教学要求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1.教学重点：</w:t>
      </w:r>
    </w:p>
    <w:p w:rsidR="009938E4" w:rsidRDefault="00011815">
      <w:pPr>
        <w:snapToGrid w:val="0"/>
        <w:spacing w:line="360" w:lineRule="auto"/>
        <w:ind w:firstLine="420"/>
        <w:rPr>
          <w:bCs/>
          <w:color w:val="000000"/>
        </w:rPr>
      </w:pPr>
      <w:r>
        <w:rPr>
          <w:rFonts w:hint="eastAsia"/>
          <w:szCs w:val="21"/>
        </w:rPr>
        <w:t>指针、指针变量的概念、特点，指针的基本运算；指针变量的定义、引用；</w:t>
      </w:r>
      <w:r>
        <w:rPr>
          <w:rFonts w:ascii="宋体" w:hint="eastAsia"/>
        </w:rPr>
        <w:t>数组与指针、字符串与指针、函数与指针的关系及应用。</w:t>
      </w: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2.教学难点：</w:t>
      </w:r>
    </w:p>
    <w:p w:rsidR="009938E4" w:rsidRDefault="00011815">
      <w:pPr>
        <w:snapToGrid w:val="0"/>
        <w:spacing w:line="360" w:lineRule="auto"/>
        <w:ind w:firstLine="420"/>
        <w:rPr>
          <w:rFonts w:ascii="宋体"/>
        </w:rPr>
      </w:pPr>
      <w:r>
        <w:rPr>
          <w:rFonts w:hint="eastAsia"/>
          <w:szCs w:val="21"/>
        </w:rPr>
        <w:t>指针、指针变量的概念，指针的基本运算，</w:t>
      </w:r>
      <w:r>
        <w:rPr>
          <w:rFonts w:ascii="宋体" w:hint="eastAsia"/>
        </w:rPr>
        <w:t>数组与指针、字符串与指针、函数与指针的关系及应用。</w:t>
      </w:r>
    </w:p>
    <w:p w:rsidR="009938E4" w:rsidRDefault="00011815">
      <w:pPr>
        <w:snapToGrid w:val="0"/>
        <w:spacing w:line="360" w:lineRule="auto"/>
        <w:ind w:firstLine="420"/>
        <w:rPr>
          <w:rFonts w:asciiTheme="minorEastAsia" w:hAnsiTheme="minorEastAsia"/>
          <w:b/>
          <w:color w:val="000000"/>
          <w:szCs w:val="21"/>
        </w:rPr>
      </w:pPr>
      <w:r>
        <w:rPr>
          <w:rFonts w:asciiTheme="minorEastAsia" w:hAnsiTheme="minorEastAsia" w:hint="eastAsia"/>
          <w:b/>
          <w:color w:val="000000"/>
          <w:szCs w:val="21"/>
        </w:rPr>
        <w:t>3.教学方法：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以课堂讲授为主，结合多媒体课件教学，</w:t>
      </w:r>
      <w:r>
        <w:rPr>
          <w:rFonts w:asciiTheme="minorEastAsia" w:hAnsiTheme="minorEastAsia" w:hint="eastAsia"/>
          <w:szCs w:val="21"/>
        </w:rPr>
        <w:t>个别内容可采用学生自学或讨论的</w:t>
      </w:r>
      <w:r>
        <w:rPr>
          <w:rFonts w:asciiTheme="minorEastAsia" w:hAnsiTheme="minorEastAsia"/>
          <w:szCs w:val="21"/>
        </w:rPr>
        <w:t>方式</w:t>
      </w:r>
      <w:r>
        <w:rPr>
          <w:rFonts w:asciiTheme="minorEastAsia" w:hAnsiTheme="minorEastAsia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 xml:space="preserve">   （三）教学内容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  <w:r>
        <w:rPr>
          <w:rFonts w:hint="eastAsia"/>
          <w:bCs/>
          <w:color w:val="000000"/>
          <w:lang w:val="zh-CN"/>
        </w:rPr>
        <w:t>1.</w:t>
      </w:r>
      <w:r>
        <w:rPr>
          <w:rFonts w:hint="eastAsia"/>
          <w:bCs/>
          <w:color w:val="000000"/>
          <w:lang w:val="zh-CN"/>
        </w:rPr>
        <w:t>什么是指针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  <w:r>
        <w:rPr>
          <w:rFonts w:hint="eastAsia"/>
          <w:bCs/>
          <w:color w:val="000000"/>
          <w:lang w:val="zh-CN"/>
        </w:rPr>
        <w:t>2.</w:t>
      </w:r>
      <w:r>
        <w:rPr>
          <w:rFonts w:hint="eastAsia"/>
          <w:bCs/>
          <w:color w:val="000000"/>
          <w:lang w:val="zh-CN"/>
        </w:rPr>
        <w:t>指针变量的声明和初始化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  <w:r>
        <w:rPr>
          <w:rFonts w:hint="eastAsia"/>
          <w:bCs/>
          <w:color w:val="000000"/>
          <w:lang w:val="zh-CN"/>
        </w:rPr>
        <w:t>3.</w:t>
      </w:r>
      <w:r>
        <w:rPr>
          <w:rFonts w:hint="eastAsia"/>
          <w:bCs/>
          <w:color w:val="000000"/>
          <w:lang w:val="zh-CN"/>
        </w:rPr>
        <w:t>指针的基本运算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  <w:r>
        <w:rPr>
          <w:rFonts w:hint="eastAsia"/>
          <w:bCs/>
          <w:color w:val="000000"/>
          <w:lang w:val="zh-CN"/>
        </w:rPr>
        <w:t>4.</w:t>
      </w:r>
      <w:r>
        <w:rPr>
          <w:rFonts w:hint="eastAsia"/>
          <w:bCs/>
          <w:color w:val="000000"/>
          <w:lang w:val="zh-CN"/>
        </w:rPr>
        <w:t>指针作为函数的参数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  <w:r>
        <w:rPr>
          <w:rFonts w:hint="eastAsia"/>
          <w:bCs/>
          <w:color w:val="000000"/>
          <w:lang w:val="zh-CN"/>
        </w:rPr>
        <w:lastRenderedPageBreak/>
        <w:t>5.</w:t>
      </w:r>
      <w:r>
        <w:rPr>
          <w:rFonts w:hint="eastAsia"/>
          <w:bCs/>
          <w:color w:val="000000"/>
          <w:lang w:val="zh-CN"/>
        </w:rPr>
        <w:t>一维数组与指针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</w:rPr>
      </w:pPr>
      <w:r>
        <w:rPr>
          <w:rFonts w:hint="eastAsia"/>
          <w:bCs/>
          <w:color w:val="000000"/>
          <w:lang w:val="zh-CN"/>
        </w:rPr>
        <w:t>6.</w:t>
      </w:r>
      <w:r>
        <w:rPr>
          <w:rFonts w:hint="eastAsia"/>
          <w:bCs/>
          <w:color w:val="000000"/>
          <w:lang w:val="zh-CN"/>
        </w:rPr>
        <w:t>指针与</w:t>
      </w:r>
      <w:proofErr w:type="spellStart"/>
      <w:r>
        <w:rPr>
          <w:rFonts w:hint="eastAsia"/>
          <w:bCs/>
          <w:color w:val="000000"/>
        </w:rPr>
        <w:t>const</w:t>
      </w:r>
      <w:proofErr w:type="spellEnd"/>
      <w:r>
        <w:rPr>
          <w:rFonts w:hint="eastAsia"/>
          <w:bCs/>
          <w:color w:val="000000"/>
        </w:rPr>
        <w:t>限定符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  <w:r>
        <w:rPr>
          <w:rFonts w:hint="eastAsia"/>
          <w:bCs/>
          <w:color w:val="000000"/>
        </w:rPr>
        <w:t>7.</w:t>
      </w:r>
      <w:r>
        <w:rPr>
          <w:rFonts w:hint="eastAsia"/>
          <w:bCs/>
          <w:color w:val="000000"/>
        </w:rPr>
        <w:t>指针与字符串</w:t>
      </w:r>
    </w:p>
    <w:p w:rsidR="009938E4" w:rsidRDefault="00011815">
      <w:pPr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  <w:r>
        <w:rPr>
          <w:rFonts w:hint="eastAsia"/>
          <w:bCs/>
          <w:color w:val="000000"/>
          <w:lang w:val="zh-CN"/>
        </w:rPr>
        <w:t>8.</w:t>
      </w:r>
      <w:r>
        <w:rPr>
          <w:rFonts w:hint="eastAsia"/>
          <w:bCs/>
          <w:color w:val="000000"/>
          <w:lang w:val="zh-CN"/>
        </w:rPr>
        <w:t>用指针实现内存动态分配</w:t>
      </w:r>
    </w:p>
    <w:p w:rsidR="009938E4" w:rsidRDefault="009938E4">
      <w:pPr>
        <w:adjustRightInd w:val="0"/>
        <w:snapToGrid w:val="0"/>
        <w:spacing w:line="360" w:lineRule="auto"/>
        <w:ind w:firstLineChars="200" w:firstLine="420"/>
        <w:rPr>
          <w:bCs/>
          <w:color w:val="000000"/>
          <w:lang w:val="zh-CN"/>
        </w:rPr>
      </w:pPr>
    </w:p>
    <w:p w:rsidR="009938E4" w:rsidRDefault="00011815">
      <w:pPr>
        <w:snapToGrid w:val="0"/>
        <w:spacing w:line="360" w:lineRule="auto"/>
        <w:ind w:firstLine="420"/>
        <w:rPr>
          <w:rFonts w:ascii="宋体" w:hAnsi="宋体" w:cs="宋体"/>
          <w:b/>
          <w:bCs/>
          <w:color w:val="000000"/>
          <w:spacing w:val="-9"/>
          <w:sz w:val="24"/>
          <w:szCs w:val="24"/>
        </w:rPr>
      </w:pPr>
      <w:r>
        <w:rPr>
          <w:rFonts w:ascii="黑体" w:eastAsia="黑体" w:hAnsi="宋体" w:cs="宋体" w:hint="eastAsia"/>
          <w:b/>
          <w:bCs/>
          <w:color w:val="000000"/>
          <w:sz w:val="24"/>
          <w:szCs w:val="24"/>
        </w:rPr>
        <w:t>三、主要教学环节和学时安排</w:t>
      </w:r>
    </w:p>
    <w:p w:rsidR="009938E4" w:rsidRDefault="00011815">
      <w:pPr>
        <w:shd w:val="clear" w:color="auto" w:fill="FFFFFF"/>
        <w:snapToGrid w:val="0"/>
        <w:spacing w:line="360" w:lineRule="auto"/>
        <w:ind w:firstLineChars="200" w:firstLine="420"/>
        <w:rPr>
          <w:rFonts w:ascii="宋体" w:hAnsi="宋体" w:cs="宋体"/>
          <w:color w:val="000000"/>
          <w:spacing w:val="-7"/>
          <w:szCs w:val="21"/>
        </w:rPr>
      </w:pPr>
      <w:r>
        <w:rPr>
          <w:rFonts w:cs="宋体" w:hint="eastAsia"/>
        </w:rPr>
        <w:t>本课程计划</w:t>
      </w:r>
      <w:r>
        <w:rPr>
          <w:rFonts w:cs="宋体" w:hint="eastAsia"/>
        </w:rPr>
        <w:t>28</w:t>
      </w:r>
      <w:r>
        <w:rPr>
          <w:rFonts w:cs="宋体" w:hint="eastAsia"/>
        </w:rPr>
        <w:t>学时，其中讲授</w:t>
      </w:r>
      <w:r>
        <w:rPr>
          <w:rFonts w:cs="宋体" w:hint="eastAsia"/>
        </w:rPr>
        <w:t>28</w:t>
      </w:r>
      <w:r>
        <w:rPr>
          <w:rFonts w:cs="宋体" w:hint="eastAsia"/>
        </w:rPr>
        <w:t>学时，实验（或实训）</w:t>
      </w:r>
      <w:r>
        <w:rPr>
          <w:rFonts w:cs="宋体" w:hint="eastAsia"/>
        </w:rPr>
        <w:t xml:space="preserve">0 </w:t>
      </w:r>
      <w:r>
        <w:rPr>
          <w:rFonts w:cs="宋体" w:hint="eastAsia"/>
        </w:rPr>
        <w:t>学时。课程主要内容和学时安排见课程教学环节和学时安排表。</w:t>
      </w:r>
    </w:p>
    <w:p w:rsidR="009938E4" w:rsidRDefault="00011815">
      <w:pPr>
        <w:shd w:val="clear" w:color="auto" w:fill="FFFFFF"/>
        <w:snapToGrid w:val="0"/>
        <w:spacing w:line="360" w:lineRule="auto"/>
        <w:jc w:val="center"/>
        <w:rPr>
          <w:rFonts w:ascii="宋体" w:hAnsi="宋体" w:cs="宋体"/>
          <w:color w:val="000000"/>
          <w:spacing w:val="-13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课程教学环节和学时安排表</w:t>
      </w:r>
    </w:p>
    <w:tbl>
      <w:tblPr>
        <w:tblW w:w="8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949"/>
        <w:gridCol w:w="950"/>
        <w:gridCol w:w="950"/>
        <w:gridCol w:w="950"/>
        <w:gridCol w:w="950"/>
      </w:tblGrid>
      <w:tr w:rsidR="009938E4">
        <w:trPr>
          <w:trHeight w:val="637"/>
        </w:trPr>
        <w:tc>
          <w:tcPr>
            <w:tcW w:w="3652" w:type="dxa"/>
            <w:tcBorders>
              <w:tl2br w:val="single" w:sz="4" w:space="0" w:color="auto"/>
            </w:tcBorders>
          </w:tcPr>
          <w:p w:rsidR="009938E4" w:rsidRDefault="00011815">
            <w:pPr>
              <w:spacing w:line="360" w:lineRule="auto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       教学环节</w:t>
            </w:r>
          </w:p>
          <w:p w:rsidR="009938E4" w:rsidRDefault="00011815">
            <w:pPr>
              <w:spacing w:line="360" w:lineRule="auto"/>
              <w:ind w:firstLineChars="200" w:firstLine="420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课程内容</w:t>
            </w:r>
          </w:p>
        </w:tc>
        <w:tc>
          <w:tcPr>
            <w:tcW w:w="949" w:type="dxa"/>
            <w:vAlign w:val="center"/>
          </w:tcPr>
          <w:p w:rsidR="009938E4" w:rsidRDefault="00011815">
            <w:pPr>
              <w:spacing w:line="360" w:lineRule="auto"/>
              <w:jc w:val="center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讲授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center"/>
          </w:tcPr>
          <w:p w:rsidR="009938E4" w:rsidRDefault="00011815">
            <w:pPr>
              <w:spacing w:line="360" w:lineRule="auto"/>
              <w:jc w:val="center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实验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8E4" w:rsidRDefault="00011815">
            <w:pPr>
              <w:spacing w:line="360" w:lineRule="auto"/>
              <w:jc w:val="center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实训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8E4" w:rsidRDefault="00011815">
            <w:pPr>
              <w:spacing w:line="360" w:lineRule="auto"/>
              <w:jc w:val="center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13"/>
                <w:szCs w:val="21"/>
              </w:rPr>
              <w:t>其它</w:t>
            </w: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:rsidR="009938E4" w:rsidRDefault="00011815">
            <w:pPr>
              <w:spacing w:line="360" w:lineRule="auto"/>
              <w:jc w:val="center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小计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第一章：引言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第二章：简单C程序设计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第三章：分支结构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第四章：循环结构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第五章：函数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第六章：数组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第七章：字符数组与字符串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第八章：指针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pacing w:val="-13"/>
                <w:szCs w:val="21"/>
              </w:rPr>
              <w:t>4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pacing w:val="-13"/>
                <w:szCs w:val="21"/>
              </w:rPr>
              <w:t>4</w:t>
            </w:r>
          </w:p>
        </w:tc>
      </w:tr>
      <w:tr w:rsidR="009938E4">
        <w:tc>
          <w:tcPr>
            <w:tcW w:w="3652" w:type="dxa"/>
            <w:vAlign w:val="center"/>
          </w:tcPr>
          <w:p w:rsidR="009938E4" w:rsidRDefault="00011815">
            <w:pPr>
              <w:shd w:val="clear" w:color="auto" w:fill="FFFFFF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pacing w:val="-13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总计</w:t>
            </w:r>
          </w:p>
        </w:tc>
        <w:tc>
          <w:tcPr>
            <w:tcW w:w="949" w:type="dxa"/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pacing w:val="-13"/>
                <w:szCs w:val="21"/>
              </w:rPr>
              <w:t>28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8E4" w:rsidRDefault="009938E4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bottom"/>
          </w:tcPr>
          <w:p w:rsidR="009938E4" w:rsidRDefault="00011815">
            <w:pPr>
              <w:snapToGrid w:val="0"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pacing w:val="-13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pacing w:val="-13"/>
                <w:szCs w:val="21"/>
              </w:rPr>
              <w:t>28</w:t>
            </w:r>
          </w:p>
        </w:tc>
      </w:tr>
    </w:tbl>
    <w:p w:rsidR="009938E4" w:rsidRDefault="009938E4">
      <w:pPr>
        <w:shd w:val="clear" w:color="auto" w:fill="FFFFFF"/>
        <w:snapToGrid w:val="0"/>
        <w:spacing w:line="360" w:lineRule="auto"/>
        <w:rPr>
          <w:rFonts w:ascii="黑体" w:eastAsia="黑体" w:hAnsi="黑体" w:cs="黑体"/>
          <w:b/>
          <w:sz w:val="24"/>
          <w:szCs w:val="24"/>
        </w:rPr>
      </w:pPr>
    </w:p>
    <w:p w:rsidR="009938E4" w:rsidRDefault="00011815">
      <w:pPr>
        <w:shd w:val="clear" w:color="auto" w:fill="FFFFFF"/>
        <w:snapToGrid w:val="0"/>
        <w:spacing w:line="360" w:lineRule="auto"/>
        <w:ind w:firstLine="420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四、考核类型、考核方式与成绩评定</w:t>
      </w:r>
    </w:p>
    <w:p w:rsidR="009938E4" w:rsidRDefault="00011815">
      <w:pPr>
        <w:shd w:val="clear" w:color="auto" w:fill="FFFFFF"/>
        <w:snapToGrid w:val="0"/>
        <w:spacing w:line="360" w:lineRule="auto"/>
        <w:rPr>
          <w:rFonts w:hAnsi="宋体"/>
          <w:sz w:val="24"/>
          <w:szCs w:val="24"/>
        </w:rPr>
      </w:pPr>
      <w:r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（一）</w:t>
      </w:r>
      <w:r>
        <w:rPr>
          <w:rFonts w:ascii="宋体" w:hAnsi="宋体" w:cs="宋体" w:hint="eastAsia"/>
          <w:b/>
          <w:color w:val="000000"/>
          <w:szCs w:val="21"/>
        </w:rPr>
        <w:t>考核类型：</w:t>
      </w:r>
      <w:r>
        <w:rPr>
          <w:rFonts w:hint="eastAsia"/>
          <w:szCs w:val="21"/>
        </w:rPr>
        <w:t>考试</w:t>
      </w:r>
      <w:r>
        <w:rPr>
          <w:rFonts w:hAnsi="宋体"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（二）</w:t>
      </w:r>
      <w:r>
        <w:rPr>
          <w:rFonts w:ascii="宋体" w:hAnsi="宋体" w:hint="eastAsia"/>
          <w:b/>
          <w:szCs w:val="21"/>
        </w:rPr>
        <w:t>考核方式与成绩评定：</w:t>
      </w:r>
    </w:p>
    <w:p w:rsidR="009938E4" w:rsidRDefault="00011815">
      <w:pPr>
        <w:snapToGrid w:val="0"/>
        <w:spacing w:line="360" w:lineRule="auto"/>
        <w:ind w:firstLineChars="200" w:firstLine="422"/>
        <w:rPr>
          <w:szCs w:val="21"/>
        </w:rPr>
      </w:pPr>
      <w:r>
        <w:rPr>
          <w:rFonts w:ascii="宋体" w:hAnsi="宋体" w:hint="eastAsia"/>
          <w:b/>
          <w:bCs/>
          <w:szCs w:val="21"/>
        </w:rPr>
        <w:t>1.考核方式：</w:t>
      </w:r>
      <w:r>
        <w:rPr>
          <w:rFonts w:cs="宋体" w:hint="eastAsia"/>
        </w:rPr>
        <w:t>本课程采用</w:t>
      </w:r>
      <w:r>
        <w:rPr>
          <w:rFonts w:hint="eastAsia"/>
          <w:szCs w:val="21"/>
        </w:rPr>
        <w:t>笔试闭卷</w:t>
      </w:r>
      <w:r>
        <w:rPr>
          <w:rFonts w:cs="宋体" w:hint="eastAsia"/>
        </w:rPr>
        <w:t>形式考核</w:t>
      </w:r>
      <w:r>
        <w:rPr>
          <w:rFonts w:hint="eastAsia"/>
          <w:szCs w:val="21"/>
        </w:rPr>
        <w:t>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Theme="minorEastAsia" w:hAnsiTheme="minorEastAsia"/>
        </w:rPr>
      </w:pPr>
      <w:r>
        <w:rPr>
          <w:rFonts w:ascii="宋体" w:hAnsi="宋体" w:hint="eastAsia"/>
          <w:b/>
          <w:bCs/>
          <w:szCs w:val="21"/>
        </w:rPr>
        <w:t>2.课程考核的成绩评定：</w:t>
      </w:r>
      <w:r>
        <w:rPr>
          <w:rFonts w:cs="宋体"/>
        </w:rPr>
        <w:t>以百分制计分，</w:t>
      </w:r>
      <w:r>
        <w:rPr>
          <w:rFonts w:cs="宋体" w:hint="eastAsia"/>
        </w:rPr>
        <w:t>最终成绩的构成为平时成绩占</w:t>
      </w:r>
      <w:r>
        <w:rPr>
          <w:rFonts w:cs="宋体" w:hint="eastAsia"/>
        </w:rPr>
        <w:t>40%</w:t>
      </w:r>
      <w:r>
        <w:rPr>
          <w:rFonts w:cs="宋体" w:hint="eastAsia"/>
        </w:rPr>
        <w:t>、期末考试成绩占</w:t>
      </w:r>
      <w:r>
        <w:rPr>
          <w:rFonts w:cs="宋体" w:hint="eastAsia"/>
        </w:rPr>
        <w:t>60%</w:t>
      </w:r>
      <w:r>
        <w:rPr>
          <w:rFonts w:cs="宋体" w:hint="eastAsia"/>
        </w:rPr>
        <w:t>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（三）命题要求：</w:t>
      </w:r>
    </w:p>
    <w:p w:rsidR="009938E4" w:rsidRDefault="00011815">
      <w:pPr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考试题型可有单项选择题，填空题，读程序</w:t>
      </w:r>
      <w:proofErr w:type="gramStart"/>
      <w:r>
        <w:rPr>
          <w:rFonts w:hint="eastAsia"/>
          <w:szCs w:val="21"/>
        </w:rPr>
        <w:t>写结果题</w:t>
      </w:r>
      <w:proofErr w:type="gramEnd"/>
      <w:r>
        <w:rPr>
          <w:rFonts w:hint="eastAsia"/>
          <w:szCs w:val="21"/>
        </w:rPr>
        <w:t>，编程题，综合设计题等。</w:t>
      </w:r>
      <w:r>
        <w:rPr>
          <w:szCs w:val="21"/>
        </w:rPr>
        <w:t>命题依据教学大纲要求，重点考核学生</w:t>
      </w:r>
      <w:r>
        <w:rPr>
          <w:rFonts w:hint="eastAsia"/>
          <w:szCs w:val="21"/>
        </w:rPr>
        <w:t>对基本概念、基本理论、重点知识</w:t>
      </w:r>
      <w:r>
        <w:rPr>
          <w:szCs w:val="21"/>
        </w:rPr>
        <w:t>的学习和掌握情况，考查学生</w:t>
      </w:r>
      <w:r>
        <w:rPr>
          <w:rFonts w:hint="eastAsia"/>
          <w:szCs w:val="21"/>
        </w:rPr>
        <w:t>对上述内容的</w:t>
      </w:r>
      <w:r>
        <w:rPr>
          <w:szCs w:val="21"/>
        </w:rPr>
        <w:t>综合</w:t>
      </w:r>
      <w:r>
        <w:rPr>
          <w:rFonts w:hint="eastAsia"/>
          <w:szCs w:val="21"/>
        </w:rPr>
        <w:t>应用</w:t>
      </w:r>
      <w:r>
        <w:rPr>
          <w:szCs w:val="21"/>
        </w:rPr>
        <w:t>能力。考试内容包括</w:t>
      </w:r>
      <w:r>
        <w:rPr>
          <w:rFonts w:hint="eastAsia"/>
          <w:szCs w:val="21"/>
        </w:rPr>
        <w:t>各章基本概念、基本原理和重点知识</w:t>
      </w:r>
      <w:r>
        <w:rPr>
          <w:szCs w:val="21"/>
        </w:rPr>
        <w:t>，试题内容覆盖</w:t>
      </w:r>
      <w:r>
        <w:rPr>
          <w:rFonts w:hint="eastAsia"/>
          <w:szCs w:val="21"/>
        </w:rPr>
        <w:t>教学大纲各章</w:t>
      </w:r>
      <w:r>
        <w:rPr>
          <w:szCs w:val="21"/>
        </w:rPr>
        <w:t>，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两套试题</w:t>
      </w:r>
      <w:r>
        <w:rPr>
          <w:rFonts w:hint="eastAsia"/>
          <w:szCs w:val="21"/>
        </w:rPr>
        <w:t>重复率不超过</w:t>
      </w:r>
      <w:r>
        <w:rPr>
          <w:rFonts w:hint="eastAsia"/>
          <w:szCs w:val="21"/>
        </w:rPr>
        <w:t>20%</w:t>
      </w:r>
      <w:r>
        <w:rPr>
          <w:rFonts w:hint="eastAsia"/>
          <w:szCs w:val="21"/>
        </w:rPr>
        <w:t>，与</w:t>
      </w:r>
      <w:r>
        <w:rPr>
          <w:szCs w:val="21"/>
        </w:rPr>
        <w:t>往年试题的重复率不超</w:t>
      </w:r>
      <w:r>
        <w:rPr>
          <w:rFonts w:hint="eastAsia"/>
          <w:szCs w:val="21"/>
        </w:rPr>
        <w:t>过</w:t>
      </w:r>
      <w:r>
        <w:rPr>
          <w:rFonts w:hint="eastAsia"/>
          <w:szCs w:val="21"/>
        </w:rPr>
        <w:t>10%</w:t>
      </w:r>
      <w:r>
        <w:rPr>
          <w:rFonts w:hint="eastAsia"/>
          <w:szCs w:val="21"/>
        </w:rPr>
        <w:t>。</w:t>
      </w:r>
    </w:p>
    <w:p w:rsidR="009938E4" w:rsidRDefault="009938E4">
      <w:pPr>
        <w:spacing w:line="400" w:lineRule="exact"/>
        <w:ind w:firstLineChars="200" w:firstLine="420"/>
        <w:rPr>
          <w:szCs w:val="21"/>
        </w:rPr>
      </w:pPr>
    </w:p>
    <w:p w:rsidR="009938E4" w:rsidRDefault="00011815">
      <w:pPr>
        <w:snapToGrid w:val="0"/>
        <w:spacing w:line="360" w:lineRule="auto"/>
        <w:ind w:firstLine="420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lastRenderedPageBreak/>
        <w:t>五、建议使用教材及主要教学参考资料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ascii="黑体" w:eastAsia="黑体" w:hAnsi="黑体" w:cs="黑体"/>
          <w:b/>
          <w:sz w:val="24"/>
          <w:szCs w:val="24"/>
        </w:rPr>
      </w:pPr>
      <w:r>
        <w:rPr>
          <w:rFonts w:hint="eastAsia"/>
          <w:b/>
          <w:szCs w:val="21"/>
        </w:rPr>
        <w:t>（一）教材：</w:t>
      </w:r>
    </w:p>
    <w:p w:rsidR="009938E4" w:rsidRPr="00011815" w:rsidRDefault="00011815">
      <w:pPr>
        <w:shd w:val="clear" w:color="auto" w:fill="FFFFFF"/>
        <w:snapToGrid w:val="0"/>
        <w:spacing w:line="360" w:lineRule="auto"/>
        <w:ind w:firstLineChars="200" w:firstLine="420"/>
        <w:rPr>
          <w:rFonts w:asciiTheme="minorEastAsia" w:hAnsiTheme="minorEastAsia"/>
          <w:bCs/>
        </w:rPr>
      </w:pPr>
      <w:r>
        <w:rPr>
          <w:rFonts w:asciiTheme="minorEastAsia" w:hAnsiTheme="minorEastAsia" w:hint="eastAsia"/>
          <w:bCs/>
          <w:color w:val="000000"/>
          <w:lang w:val="zh-CN"/>
        </w:rPr>
        <w:t>《</w:t>
      </w:r>
      <w:r>
        <w:rPr>
          <w:rFonts w:asciiTheme="minorEastAsia" w:hAnsiTheme="minorEastAsia" w:hint="eastAsia"/>
          <w:bCs/>
          <w:color w:val="000000"/>
        </w:rPr>
        <w:t>C语言程序设计</w:t>
      </w:r>
      <w:r>
        <w:rPr>
          <w:rFonts w:asciiTheme="minorEastAsia" w:hAnsiTheme="minorEastAsia" w:hint="eastAsia"/>
          <w:bCs/>
          <w:color w:val="000000"/>
          <w:lang w:val="zh-CN"/>
        </w:rPr>
        <w:t>（第二版）》，</w:t>
      </w:r>
      <w:proofErr w:type="gramStart"/>
      <w:r>
        <w:rPr>
          <w:rFonts w:asciiTheme="minorEastAsia" w:hAnsiTheme="minorEastAsia" w:hint="eastAsia"/>
          <w:bCs/>
          <w:color w:val="000000"/>
          <w:lang w:val="zh-CN"/>
        </w:rPr>
        <w:t>甘勇等</w:t>
      </w:r>
      <w:proofErr w:type="gramEnd"/>
      <w:r>
        <w:rPr>
          <w:rFonts w:asciiTheme="minorEastAsia" w:hAnsiTheme="minorEastAsia" w:hint="eastAsia"/>
          <w:bCs/>
          <w:color w:val="000000"/>
          <w:lang w:val="zh-CN"/>
        </w:rPr>
        <w:t>编著，中国铁道出版社，201</w:t>
      </w:r>
      <w:r>
        <w:rPr>
          <w:rFonts w:asciiTheme="minorEastAsia" w:hAnsiTheme="minorEastAsia" w:hint="eastAsia"/>
          <w:bCs/>
          <w:color w:val="000000"/>
        </w:rPr>
        <w:t>5</w:t>
      </w:r>
      <w:r>
        <w:rPr>
          <w:rFonts w:asciiTheme="minorEastAsia" w:hAnsiTheme="minorEastAsia" w:hint="eastAsia"/>
          <w:bCs/>
          <w:color w:val="000000"/>
          <w:lang w:val="zh-CN"/>
        </w:rPr>
        <w:t>年</w:t>
      </w:r>
      <w:r>
        <w:rPr>
          <w:rFonts w:asciiTheme="minorEastAsia" w:hAnsiTheme="minorEastAsia" w:hint="eastAsia"/>
          <w:bCs/>
          <w:color w:val="000000"/>
        </w:rPr>
        <w:t>9月。</w:t>
      </w:r>
    </w:p>
    <w:p w:rsidR="009938E4" w:rsidRDefault="00011815">
      <w:pPr>
        <w:snapToGrid w:val="0"/>
        <w:spacing w:line="360" w:lineRule="auto"/>
        <w:ind w:firstLineChars="200" w:firstLine="422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（二）主要教学参考资料：</w:t>
      </w:r>
    </w:p>
    <w:p w:rsidR="009938E4" w:rsidRDefault="00011815">
      <w:pPr>
        <w:snapToGrid w:val="0"/>
        <w:spacing w:line="360" w:lineRule="auto"/>
        <w:ind w:firstLineChars="200" w:firstLine="420"/>
        <w:rPr>
          <w:rFonts w:hAnsi="宋体"/>
          <w:b/>
          <w:szCs w:val="21"/>
        </w:rPr>
      </w:pPr>
      <w:r>
        <w:rPr>
          <w:rFonts w:asciiTheme="minorEastAsia" w:hAnsiTheme="minorEastAsia"/>
          <w:bCs/>
          <w:szCs w:val="21"/>
          <w:lang w:val="zh-CN"/>
        </w:rPr>
        <w:t>1</w:t>
      </w:r>
      <w:r>
        <w:rPr>
          <w:rFonts w:asciiTheme="minorEastAsia" w:hAnsiTheme="minorEastAsia" w:hint="eastAsia"/>
          <w:bCs/>
          <w:szCs w:val="21"/>
          <w:lang w:val="zh-CN"/>
        </w:rPr>
        <w:t xml:space="preserve">.《C程序设计 (第四版)》  谭浩强著 </w:t>
      </w:r>
      <w:r>
        <w:rPr>
          <w:rFonts w:asciiTheme="minorEastAsia" w:hAnsiTheme="minorEastAsia" w:hint="eastAsia"/>
          <w:bCs/>
          <w:szCs w:val="21"/>
        </w:rPr>
        <w:t xml:space="preserve"> </w:t>
      </w:r>
      <w:r>
        <w:rPr>
          <w:rFonts w:asciiTheme="minorEastAsia" w:hAnsiTheme="minorEastAsia" w:hint="eastAsia"/>
          <w:bCs/>
          <w:szCs w:val="21"/>
          <w:lang w:val="zh-CN"/>
        </w:rPr>
        <w:t>清华大学出版社</w:t>
      </w:r>
      <w:r>
        <w:rPr>
          <w:rFonts w:asciiTheme="minorEastAsia" w:hAnsiTheme="minorEastAsia"/>
          <w:bCs/>
          <w:szCs w:val="21"/>
          <w:lang w:val="zh-CN"/>
        </w:rPr>
        <w:t>，20</w:t>
      </w:r>
      <w:r>
        <w:rPr>
          <w:rFonts w:asciiTheme="minorEastAsia" w:hAnsiTheme="minorEastAsia" w:hint="eastAsia"/>
          <w:bCs/>
          <w:szCs w:val="21"/>
        </w:rPr>
        <w:t>10</w:t>
      </w:r>
      <w:r>
        <w:rPr>
          <w:rFonts w:asciiTheme="minorEastAsia" w:hAnsiTheme="minorEastAsia"/>
          <w:bCs/>
          <w:szCs w:val="21"/>
          <w:lang w:val="zh-CN"/>
        </w:rPr>
        <w:t>年</w:t>
      </w:r>
      <w:r>
        <w:rPr>
          <w:rFonts w:asciiTheme="minorEastAsia" w:hAnsiTheme="minorEastAsia" w:hint="eastAsia"/>
          <w:bCs/>
          <w:szCs w:val="21"/>
          <w:lang w:val="zh-CN"/>
        </w:rPr>
        <w:t>。</w:t>
      </w:r>
    </w:p>
    <w:p w:rsidR="009938E4" w:rsidRDefault="00011815">
      <w:pPr>
        <w:shd w:val="clear" w:color="auto" w:fill="FFFFFF"/>
        <w:snapToGrid w:val="0"/>
        <w:spacing w:line="360" w:lineRule="auto"/>
        <w:ind w:firstLineChars="200" w:firstLine="420"/>
        <w:rPr>
          <w:rFonts w:asciiTheme="minorEastAsia" w:hAnsiTheme="minorEastAsia"/>
          <w:bCs/>
          <w:szCs w:val="21"/>
          <w:lang w:val="zh-CN"/>
        </w:rPr>
      </w:pPr>
      <w:r>
        <w:rPr>
          <w:rFonts w:asciiTheme="minorEastAsia" w:hAnsiTheme="minorEastAsia" w:hint="eastAsia"/>
          <w:szCs w:val="21"/>
        </w:rPr>
        <w:t>2.</w:t>
      </w:r>
      <w:r>
        <w:rPr>
          <w:rFonts w:asciiTheme="minorEastAsia" w:hAnsiTheme="minorEastAsia"/>
          <w:bCs/>
          <w:szCs w:val="21"/>
          <w:lang w:val="zh-CN"/>
        </w:rPr>
        <w:t>《</w:t>
      </w:r>
      <w:r>
        <w:rPr>
          <w:rFonts w:asciiTheme="minorEastAsia" w:hAnsiTheme="minorEastAsia" w:hint="eastAsia"/>
          <w:bCs/>
          <w:szCs w:val="21"/>
        </w:rPr>
        <w:t>C语言程序设计</w:t>
      </w:r>
      <w:r>
        <w:rPr>
          <w:rFonts w:asciiTheme="minorEastAsia" w:hAnsiTheme="minorEastAsia"/>
          <w:bCs/>
          <w:szCs w:val="21"/>
          <w:lang w:val="zh-CN"/>
        </w:rPr>
        <w:t>》，</w:t>
      </w:r>
      <w:r>
        <w:rPr>
          <w:rFonts w:asciiTheme="minorEastAsia" w:hAnsiTheme="minorEastAsia" w:hint="eastAsia"/>
          <w:bCs/>
          <w:szCs w:val="21"/>
          <w:lang w:val="zh-CN"/>
        </w:rPr>
        <w:t>苏小红等</w:t>
      </w:r>
      <w:bookmarkStart w:id="2" w:name="_GoBack"/>
      <w:bookmarkEnd w:id="2"/>
      <w:r>
        <w:rPr>
          <w:rFonts w:asciiTheme="minorEastAsia" w:hAnsiTheme="minorEastAsia"/>
          <w:bCs/>
          <w:szCs w:val="21"/>
          <w:lang w:val="zh-CN"/>
        </w:rPr>
        <w:t>主编，</w:t>
      </w:r>
      <w:r>
        <w:rPr>
          <w:rFonts w:asciiTheme="minorEastAsia" w:hAnsiTheme="minorEastAsia" w:hint="eastAsia"/>
          <w:bCs/>
          <w:szCs w:val="21"/>
          <w:lang w:val="zh-CN"/>
        </w:rPr>
        <w:t>高等教育</w:t>
      </w:r>
      <w:r>
        <w:rPr>
          <w:rFonts w:asciiTheme="minorEastAsia" w:hAnsiTheme="minorEastAsia"/>
          <w:bCs/>
          <w:szCs w:val="21"/>
          <w:lang w:val="zh-CN"/>
        </w:rPr>
        <w:t>出版社，20</w:t>
      </w:r>
      <w:r>
        <w:rPr>
          <w:rFonts w:asciiTheme="minorEastAsia" w:hAnsiTheme="minorEastAsia" w:hint="eastAsia"/>
          <w:bCs/>
          <w:szCs w:val="21"/>
        </w:rPr>
        <w:t>11</w:t>
      </w:r>
      <w:r>
        <w:rPr>
          <w:rFonts w:asciiTheme="minorEastAsia" w:hAnsiTheme="minorEastAsia"/>
          <w:bCs/>
          <w:szCs w:val="21"/>
          <w:lang w:val="zh-CN"/>
        </w:rPr>
        <w:t>年</w:t>
      </w:r>
      <w:r>
        <w:rPr>
          <w:rFonts w:asciiTheme="minorEastAsia" w:hAnsiTheme="minorEastAsia" w:hint="eastAsia"/>
          <w:bCs/>
          <w:szCs w:val="21"/>
          <w:lang w:val="zh-CN"/>
        </w:rPr>
        <w:t>。</w:t>
      </w:r>
    </w:p>
    <w:p w:rsidR="009938E4" w:rsidRDefault="00011815">
      <w:pPr>
        <w:shd w:val="clear" w:color="auto" w:fill="FFFFFF"/>
        <w:snapToGrid w:val="0"/>
        <w:spacing w:line="360" w:lineRule="auto"/>
        <w:ind w:firstLineChars="200" w:firstLine="420"/>
        <w:rPr>
          <w:rFonts w:asciiTheme="minorEastAsia" w:hAnsiTheme="minorEastAsia"/>
          <w:bCs/>
          <w:szCs w:val="21"/>
          <w:lang w:val="zh-CN"/>
        </w:rPr>
      </w:pPr>
      <w:r>
        <w:rPr>
          <w:rFonts w:asciiTheme="minorEastAsia" w:hAnsiTheme="minorEastAsia" w:hint="eastAsia"/>
          <w:bCs/>
          <w:szCs w:val="21"/>
        </w:rPr>
        <w:t>3</w:t>
      </w:r>
      <w:r>
        <w:rPr>
          <w:rFonts w:asciiTheme="minorEastAsia" w:hAnsiTheme="minorEastAsia"/>
          <w:szCs w:val="21"/>
        </w:rPr>
        <w:t>.</w:t>
      </w:r>
      <w:r>
        <w:rPr>
          <w:rFonts w:asciiTheme="minorEastAsia" w:hAnsiTheme="minorEastAsia"/>
          <w:bCs/>
          <w:szCs w:val="21"/>
          <w:lang w:val="zh-CN"/>
        </w:rPr>
        <w:t>《</w:t>
      </w:r>
      <w:r>
        <w:rPr>
          <w:rFonts w:asciiTheme="minorEastAsia" w:hAnsiTheme="minorEastAsia" w:hint="eastAsia"/>
          <w:bCs/>
          <w:szCs w:val="21"/>
        </w:rPr>
        <w:t>C和指针</w:t>
      </w:r>
      <w:r>
        <w:rPr>
          <w:rFonts w:asciiTheme="minorEastAsia" w:hAnsiTheme="minorEastAsia"/>
          <w:bCs/>
          <w:szCs w:val="21"/>
          <w:lang w:val="zh-CN"/>
        </w:rPr>
        <w:t>》，</w:t>
      </w:r>
      <w:r>
        <w:rPr>
          <w:rFonts w:asciiTheme="minorEastAsia" w:hAnsiTheme="minorEastAsia" w:hint="eastAsia"/>
          <w:bCs/>
          <w:szCs w:val="21"/>
          <w:lang w:val="zh-CN"/>
        </w:rPr>
        <w:t>徐波译</w:t>
      </w:r>
      <w:r>
        <w:rPr>
          <w:rFonts w:asciiTheme="minorEastAsia" w:hAnsiTheme="minorEastAsia"/>
          <w:bCs/>
          <w:szCs w:val="21"/>
          <w:lang w:val="zh-CN"/>
        </w:rPr>
        <w:t>，</w:t>
      </w:r>
      <w:r>
        <w:rPr>
          <w:rFonts w:asciiTheme="minorEastAsia" w:hAnsiTheme="minorEastAsia" w:hint="eastAsia"/>
          <w:bCs/>
          <w:szCs w:val="21"/>
          <w:lang w:val="zh-CN"/>
        </w:rPr>
        <w:t>人民邮电</w:t>
      </w:r>
      <w:r>
        <w:rPr>
          <w:rFonts w:asciiTheme="minorEastAsia" w:hAnsiTheme="minorEastAsia"/>
          <w:bCs/>
          <w:szCs w:val="21"/>
          <w:lang w:val="zh-CN"/>
        </w:rPr>
        <w:t>出版社，20</w:t>
      </w:r>
      <w:r>
        <w:rPr>
          <w:rFonts w:asciiTheme="minorEastAsia" w:hAnsiTheme="minorEastAsia" w:hint="eastAsia"/>
          <w:bCs/>
          <w:szCs w:val="21"/>
        </w:rPr>
        <w:t>08</w:t>
      </w:r>
      <w:r>
        <w:rPr>
          <w:rFonts w:asciiTheme="minorEastAsia" w:hAnsiTheme="minorEastAsia"/>
          <w:bCs/>
          <w:szCs w:val="21"/>
          <w:lang w:val="zh-CN"/>
        </w:rPr>
        <w:t>年</w:t>
      </w:r>
      <w:r>
        <w:rPr>
          <w:rFonts w:asciiTheme="minorEastAsia" w:hAnsiTheme="minorEastAsia" w:hint="eastAsia"/>
          <w:bCs/>
          <w:szCs w:val="21"/>
          <w:lang w:val="zh-CN"/>
        </w:rPr>
        <w:t>。</w:t>
      </w:r>
    </w:p>
    <w:p w:rsidR="009938E4" w:rsidRDefault="00011815">
      <w:pPr>
        <w:shd w:val="clear" w:color="auto" w:fill="FFFFFF"/>
        <w:snapToGrid w:val="0"/>
        <w:spacing w:line="360" w:lineRule="auto"/>
        <w:ind w:firstLineChars="200" w:firstLine="420"/>
        <w:rPr>
          <w:rFonts w:asciiTheme="minorEastAsia" w:hAnsiTheme="minorEastAsia"/>
          <w:bCs/>
          <w:szCs w:val="21"/>
          <w:lang w:val="zh-CN"/>
        </w:rPr>
      </w:pPr>
      <w:r>
        <w:rPr>
          <w:rFonts w:asciiTheme="minorEastAsia" w:hAnsiTheme="minorEastAsia" w:hint="eastAsia"/>
          <w:bCs/>
          <w:szCs w:val="21"/>
        </w:rPr>
        <w:t>4</w:t>
      </w:r>
      <w:r>
        <w:rPr>
          <w:rFonts w:asciiTheme="minorEastAsia" w:hAnsiTheme="minorEastAsia"/>
          <w:szCs w:val="21"/>
        </w:rPr>
        <w:t>.</w:t>
      </w:r>
      <w:r>
        <w:rPr>
          <w:rFonts w:asciiTheme="minorEastAsia" w:hAnsiTheme="minorEastAsia"/>
          <w:bCs/>
          <w:szCs w:val="21"/>
          <w:lang w:val="zh-CN"/>
        </w:rPr>
        <w:t>《C Primer Plus 第6版 中文版》，</w:t>
      </w:r>
      <w:hyperlink r:id="rId8" w:tgtFrame="http://item.jd.com/_blank" w:history="1">
        <w:proofErr w:type="gramStart"/>
        <w:r>
          <w:rPr>
            <w:lang w:val="zh-CN"/>
          </w:rPr>
          <w:t>姜佑</w:t>
        </w:r>
        <w:proofErr w:type="gramEnd"/>
      </w:hyperlink>
      <w:r>
        <w:rPr>
          <w:rFonts w:asciiTheme="minorEastAsia" w:hAnsiTheme="minorEastAsia"/>
          <w:bCs/>
          <w:szCs w:val="21"/>
          <w:lang w:val="zh-CN"/>
        </w:rPr>
        <w:t>译，</w:t>
      </w:r>
      <w:r>
        <w:rPr>
          <w:rFonts w:asciiTheme="minorEastAsia" w:hAnsiTheme="minorEastAsia" w:hint="eastAsia"/>
          <w:bCs/>
          <w:szCs w:val="21"/>
          <w:lang w:val="zh-CN"/>
        </w:rPr>
        <w:t>人民邮电</w:t>
      </w:r>
      <w:r>
        <w:rPr>
          <w:rFonts w:asciiTheme="minorEastAsia" w:hAnsiTheme="minorEastAsia"/>
          <w:bCs/>
          <w:szCs w:val="21"/>
          <w:lang w:val="zh-CN"/>
        </w:rPr>
        <w:t>出版社，2</w:t>
      </w:r>
      <w:r>
        <w:rPr>
          <w:rFonts w:asciiTheme="minorEastAsia" w:hAnsiTheme="minorEastAsia" w:hint="eastAsia"/>
          <w:bCs/>
          <w:szCs w:val="21"/>
        </w:rPr>
        <w:t>016</w:t>
      </w:r>
      <w:r>
        <w:rPr>
          <w:rFonts w:asciiTheme="minorEastAsia" w:hAnsiTheme="minorEastAsia"/>
          <w:bCs/>
          <w:szCs w:val="21"/>
          <w:lang w:val="zh-CN"/>
        </w:rPr>
        <w:t>年。</w:t>
      </w:r>
    </w:p>
    <w:p w:rsidR="009938E4" w:rsidRDefault="009938E4">
      <w:pPr>
        <w:shd w:val="clear" w:color="auto" w:fill="FFFFFF"/>
        <w:snapToGrid w:val="0"/>
        <w:spacing w:line="360" w:lineRule="auto"/>
        <w:ind w:firstLineChars="200" w:firstLine="420"/>
        <w:rPr>
          <w:rFonts w:asciiTheme="minorEastAsia" w:hAnsiTheme="minorEastAsia"/>
          <w:bCs/>
          <w:szCs w:val="21"/>
          <w:lang w:val="zh-CN"/>
        </w:rPr>
      </w:pPr>
    </w:p>
    <w:p w:rsidR="009938E4" w:rsidRDefault="00011815">
      <w:pPr>
        <w:snapToGrid w:val="0"/>
        <w:spacing w:line="360" w:lineRule="auto"/>
        <w:ind w:firstLine="420"/>
        <w:rPr>
          <w:rFonts w:ascii="黑体" w:eastAsia="黑体" w:hAnsi="黑体" w:cs="黑体"/>
          <w:b/>
          <w:sz w:val="24"/>
          <w:szCs w:val="24"/>
          <w:lang w:val="zh-CN"/>
        </w:rPr>
      </w:pPr>
      <w:r>
        <w:rPr>
          <w:rFonts w:ascii="黑体" w:eastAsia="黑体" w:hAnsi="黑体" w:cs="黑体" w:hint="eastAsia"/>
          <w:b/>
          <w:sz w:val="24"/>
          <w:szCs w:val="24"/>
          <w:lang w:val="zh-CN"/>
        </w:rPr>
        <w:t>六、大纲说明</w:t>
      </w:r>
    </w:p>
    <w:p w:rsidR="009938E4" w:rsidRDefault="00011815">
      <w:pPr>
        <w:shd w:val="clear" w:color="auto" w:fill="FFFFFF"/>
        <w:snapToGrid w:val="0"/>
        <w:spacing w:line="360" w:lineRule="auto"/>
        <w:ind w:firstLineChars="200" w:firstLine="420"/>
        <w:rPr>
          <w:rFonts w:asciiTheme="minorEastAsia" w:hAnsiTheme="minorEastAsia"/>
          <w:bCs/>
          <w:szCs w:val="21"/>
          <w:lang w:val="zh-CN"/>
        </w:rPr>
      </w:pPr>
      <w:r>
        <w:rPr>
          <w:rFonts w:asciiTheme="minorEastAsia" w:hAnsiTheme="minorEastAsia" w:hint="eastAsia"/>
          <w:bCs/>
          <w:szCs w:val="21"/>
        </w:rPr>
        <w:t>1.</w:t>
      </w:r>
      <w:r>
        <w:rPr>
          <w:rFonts w:cs="宋体" w:hint="eastAsia"/>
        </w:rPr>
        <w:t>本课程教学大纲依据</w:t>
      </w:r>
      <w:r>
        <w:rPr>
          <w:rFonts w:cs="宋体" w:hint="eastAsia"/>
        </w:rPr>
        <w:t>2016</w:t>
      </w:r>
      <w:proofErr w:type="gramStart"/>
      <w:r>
        <w:rPr>
          <w:rFonts w:cs="宋体" w:hint="eastAsia"/>
        </w:rPr>
        <w:t>版人才</w:t>
      </w:r>
      <w:proofErr w:type="gramEnd"/>
      <w:r>
        <w:rPr>
          <w:rFonts w:cs="宋体" w:hint="eastAsia"/>
        </w:rPr>
        <w:t>培养方案制定</w:t>
      </w:r>
      <w:r>
        <w:rPr>
          <w:rFonts w:asciiTheme="minorEastAsia" w:hAnsiTheme="minorEastAsia" w:hint="eastAsia"/>
          <w:bCs/>
          <w:szCs w:val="21"/>
        </w:rPr>
        <w:t>。</w:t>
      </w:r>
      <w:r>
        <w:rPr>
          <w:rFonts w:asciiTheme="minorEastAsia" w:hAnsiTheme="minorEastAsia" w:hint="eastAsia"/>
          <w:bCs/>
          <w:szCs w:val="21"/>
          <w:lang w:val="en-GB"/>
        </w:rPr>
        <w:t>本课程属于专业基础平台必修课，</w:t>
      </w:r>
      <w:r>
        <w:rPr>
          <w:rFonts w:asciiTheme="minorEastAsia" w:hAnsiTheme="minorEastAsia" w:hint="eastAsia"/>
          <w:bCs/>
          <w:szCs w:val="21"/>
          <w:lang w:val="zh-CN"/>
        </w:rPr>
        <w:t>课程内容</w:t>
      </w:r>
      <w:r>
        <w:rPr>
          <w:rFonts w:asciiTheme="minorEastAsia" w:hAnsiTheme="minorEastAsia"/>
          <w:bCs/>
          <w:szCs w:val="21"/>
          <w:lang w:val="zh-CN"/>
        </w:rPr>
        <w:t>与程序设计工作</w:t>
      </w:r>
      <w:r>
        <w:rPr>
          <w:rFonts w:asciiTheme="minorEastAsia" w:hAnsiTheme="minorEastAsia" w:hint="eastAsia"/>
          <w:bCs/>
          <w:szCs w:val="21"/>
          <w:lang w:val="zh-CN"/>
        </w:rPr>
        <w:t>的</w:t>
      </w:r>
      <w:r>
        <w:rPr>
          <w:rFonts w:asciiTheme="minorEastAsia" w:hAnsiTheme="minorEastAsia"/>
          <w:bCs/>
          <w:szCs w:val="21"/>
          <w:lang w:val="zh-CN"/>
        </w:rPr>
        <w:t>实际</w:t>
      </w:r>
      <w:r>
        <w:rPr>
          <w:rFonts w:asciiTheme="minorEastAsia" w:hAnsiTheme="minorEastAsia" w:hint="eastAsia"/>
          <w:bCs/>
          <w:szCs w:val="21"/>
          <w:lang w:val="zh-CN"/>
        </w:rPr>
        <w:t>紧密联系，</w:t>
      </w:r>
      <w:r>
        <w:rPr>
          <w:rFonts w:asciiTheme="minorEastAsia" w:hAnsiTheme="minorEastAsia"/>
          <w:bCs/>
          <w:szCs w:val="21"/>
          <w:lang w:val="zh-CN"/>
        </w:rPr>
        <w:t>实用性较强</w:t>
      </w:r>
      <w:r>
        <w:rPr>
          <w:rFonts w:asciiTheme="minorEastAsia" w:hAnsiTheme="minorEastAsia" w:hint="eastAsia"/>
          <w:bCs/>
          <w:szCs w:val="21"/>
          <w:lang w:val="zh-CN"/>
        </w:rPr>
        <w:t>，</w:t>
      </w:r>
      <w:r>
        <w:rPr>
          <w:rFonts w:asciiTheme="minorEastAsia" w:hAnsiTheme="minorEastAsia"/>
          <w:bCs/>
          <w:szCs w:val="21"/>
          <w:lang w:val="zh-CN"/>
        </w:rPr>
        <w:t>要求学生在学好理论前提下，又具有一定的动手操作能力。</w:t>
      </w:r>
      <w:r>
        <w:rPr>
          <w:rFonts w:asciiTheme="minorEastAsia" w:hAnsiTheme="minorEastAsia" w:hint="eastAsia"/>
          <w:bCs/>
          <w:szCs w:val="21"/>
        </w:rPr>
        <w:t>着重训练学生程序设计的思想和编程技巧，培养学生初步应用计算机解决和处理实际问题的能力。</w:t>
      </w:r>
      <w:r>
        <w:rPr>
          <w:rFonts w:asciiTheme="minorEastAsia" w:hAnsiTheme="minorEastAsia"/>
          <w:bCs/>
          <w:szCs w:val="21"/>
          <w:lang w:val="zh-CN"/>
        </w:rPr>
        <w:t>本课程是一门在理论指导下, 偏重于实际动手编程、调试的应用性课程</w:t>
      </w:r>
      <w:r>
        <w:rPr>
          <w:rFonts w:asciiTheme="minorEastAsia" w:hAnsiTheme="minorEastAsia" w:hint="eastAsia"/>
          <w:bCs/>
          <w:szCs w:val="21"/>
          <w:lang w:val="zh-CN"/>
        </w:rPr>
        <w:t>，因此，学习进度要紧密结合《</w:t>
      </w:r>
      <w:r>
        <w:rPr>
          <w:rFonts w:asciiTheme="minorEastAsia" w:hAnsiTheme="minorEastAsia" w:hint="eastAsia"/>
          <w:bCs/>
          <w:szCs w:val="21"/>
        </w:rPr>
        <w:t>C语言程序设计实验</w:t>
      </w:r>
      <w:r>
        <w:rPr>
          <w:rFonts w:asciiTheme="minorEastAsia" w:hAnsiTheme="minorEastAsia" w:hint="eastAsia"/>
          <w:bCs/>
          <w:szCs w:val="21"/>
          <w:lang w:val="zh-CN"/>
        </w:rPr>
        <w:t>》。</w:t>
      </w:r>
    </w:p>
    <w:p w:rsidR="009938E4" w:rsidRDefault="00011815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>2.C语言：即C语言程序设计。</w:t>
      </w:r>
    </w:p>
    <w:p w:rsidR="009938E4" w:rsidRDefault="009938E4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</w:p>
    <w:p w:rsidR="009938E4" w:rsidRDefault="009938E4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</w:p>
    <w:p w:rsidR="009938E4" w:rsidRDefault="009938E4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</w:p>
    <w:p w:rsidR="009938E4" w:rsidRDefault="009938E4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</w:p>
    <w:p w:rsidR="009938E4" w:rsidRDefault="009938E4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</w:p>
    <w:p w:rsidR="009938E4" w:rsidRDefault="009938E4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</w:p>
    <w:p w:rsidR="009938E4" w:rsidRDefault="009938E4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</w:p>
    <w:p w:rsidR="009938E4" w:rsidRDefault="00011815">
      <w:pPr>
        <w:shd w:val="clear" w:color="auto" w:fill="FFFFFF"/>
        <w:snapToGrid w:val="0"/>
        <w:spacing w:line="360" w:lineRule="auto"/>
        <w:ind w:firstLine="420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 w:hint="eastAsia"/>
          <w:bCs/>
          <w:szCs w:val="21"/>
        </w:rPr>
        <w:t xml:space="preserve"> </w:t>
      </w:r>
    </w:p>
    <w:p w:rsidR="009938E4" w:rsidRDefault="00011815">
      <w:pPr>
        <w:snapToGrid w:val="0"/>
        <w:spacing w:line="360" w:lineRule="auto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b/>
          <w:sz w:val="24"/>
          <w:szCs w:val="24"/>
        </w:rPr>
        <w:t xml:space="preserve">执笔人：赵少林                                审核人：张西芝        </w:t>
      </w:r>
    </w:p>
    <w:sectPr w:rsidR="009938E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3D0" w:rsidRDefault="00D223D0" w:rsidP="007E22C2">
      <w:r>
        <w:separator/>
      </w:r>
    </w:p>
  </w:endnote>
  <w:endnote w:type="continuationSeparator" w:id="0">
    <w:p w:rsidR="00D223D0" w:rsidRDefault="00D223D0" w:rsidP="007E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3D0" w:rsidRDefault="00D223D0" w:rsidP="007E22C2">
      <w:r>
        <w:separator/>
      </w:r>
    </w:p>
  </w:footnote>
  <w:footnote w:type="continuationSeparator" w:id="0">
    <w:p w:rsidR="00D223D0" w:rsidRDefault="00D223D0" w:rsidP="007E2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53D26"/>
    <w:rsid w:val="00011815"/>
    <w:rsid w:val="00052166"/>
    <w:rsid w:val="00067C30"/>
    <w:rsid w:val="00077045"/>
    <w:rsid w:val="0009330C"/>
    <w:rsid w:val="000A4484"/>
    <w:rsid w:val="000A4FAD"/>
    <w:rsid w:val="000A556E"/>
    <w:rsid w:val="000C78A3"/>
    <w:rsid w:val="000D27C5"/>
    <w:rsid w:val="000D5A4F"/>
    <w:rsid w:val="000F4A4E"/>
    <w:rsid w:val="001072A0"/>
    <w:rsid w:val="00112BBD"/>
    <w:rsid w:val="00120117"/>
    <w:rsid w:val="001279DB"/>
    <w:rsid w:val="00143283"/>
    <w:rsid w:val="00164E18"/>
    <w:rsid w:val="0017324B"/>
    <w:rsid w:val="0019442F"/>
    <w:rsid w:val="001C40F0"/>
    <w:rsid w:val="001D7E4E"/>
    <w:rsid w:val="001E558F"/>
    <w:rsid w:val="001F6ACD"/>
    <w:rsid w:val="00215FFA"/>
    <w:rsid w:val="002304D7"/>
    <w:rsid w:val="0023620E"/>
    <w:rsid w:val="00252F6B"/>
    <w:rsid w:val="00263458"/>
    <w:rsid w:val="00283F4E"/>
    <w:rsid w:val="002D52C0"/>
    <w:rsid w:val="002E6D45"/>
    <w:rsid w:val="002E7DA2"/>
    <w:rsid w:val="00330C6F"/>
    <w:rsid w:val="00383DA3"/>
    <w:rsid w:val="003C2120"/>
    <w:rsid w:val="003F79A9"/>
    <w:rsid w:val="004020C6"/>
    <w:rsid w:val="0041271B"/>
    <w:rsid w:val="00424CD1"/>
    <w:rsid w:val="00467FAD"/>
    <w:rsid w:val="00494BFD"/>
    <w:rsid w:val="004A3239"/>
    <w:rsid w:val="004C376F"/>
    <w:rsid w:val="004E4583"/>
    <w:rsid w:val="00534D8C"/>
    <w:rsid w:val="0054294D"/>
    <w:rsid w:val="00544D14"/>
    <w:rsid w:val="00547F06"/>
    <w:rsid w:val="0055113A"/>
    <w:rsid w:val="00553E23"/>
    <w:rsid w:val="00582DA1"/>
    <w:rsid w:val="005A3013"/>
    <w:rsid w:val="005A51FD"/>
    <w:rsid w:val="005A7241"/>
    <w:rsid w:val="005B25AE"/>
    <w:rsid w:val="005C7835"/>
    <w:rsid w:val="005F69BD"/>
    <w:rsid w:val="00665A56"/>
    <w:rsid w:val="0067144F"/>
    <w:rsid w:val="00676B3D"/>
    <w:rsid w:val="006D6F4E"/>
    <w:rsid w:val="006F762A"/>
    <w:rsid w:val="007036BA"/>
    <w:rsid w:val="0074644A"/>
    <w:rsid w:val="00767827"/>
    <w:rsid w:val="00776D65"/>
    <w:rsid w:val="00795393"/>
    <w:rsid w:val="007A0C4B"/>
    <w:rsid w:val="007A3484"/>
    <w:rsid w:val="007B3DBE"/>
    <w:rsid w:val="007E22C2"/>
    <w:rsid w:val="00842331"/>
    <w:rsid w:val="008655B8"/>
    <w:rsid w:val="0087177C"/>
    <w:rsid w:val="008D6AA3"/>
    <w:rsid w:val="008D774F"/>
    <w:rsid w:val="008E529A"/>
    <w:rsid w:val="008F4733"/>
    <w:rsid w:val="00900B58"/>
    <w:rsid w:val="009012C9"/>
    <w:rsid w:val="00905E67"/>
    <w:rsid w:val="00921F17"/>
    <w:rsid w:val="00946D31"/>
    <w:rsid w:val="009672E5"/>
    <w:rsid w:val="0098722A"/>
    <w:rsid w:val="009938E4"/>
    <w:rsid w:val="00994DFB"/>
    <w:rsid w:val="0099515B"/>
    <w:rsid w:val="009A25B8"/>
    <w:rsid w:val="009B00ED"/>
    <w:rsid w:val="009B7025"/>
    <w:rsid w:val="009D1EF8"/>
    <w:rsid w:val="009E346B"/>
    <w:rsid w:val="00A12806"/>
    <w:rsid w:val="00A719CC"/>
    <w:rsid w:val="00A95258"/>
    <w:rsid w:val="00AB1504"/>
    <w:rsid w:val="00AB4A61"/>
    <w:rsid w:val="00AB6F8F"/>
    <w:rsid w:val="00AC5C7E"/>
    <w:rsid w:val="00AE6875"/>
    <w:rsid w:val="00AF2940"/>
    <w:rsid w:val="00AF4D99"/>
    <w:rsid w:val="00B24646"/>
    <w:rsid w:val="00B46BA1"/>
    <w:rsid w:val="00B7049E"/>
    <w:rsid w:val="00B7311B"/>
    <w:rsid w:val="00B807AC"/>
    <w:rsid w:val="00B87554"/>
    <w:rsid w:val="00BA4CEE"/>
    <w:rsid w:val="00BC6E15"/>
    <w:rsid w:val="00BF0C54"/>
    <w:rsid w:val="00C017F9"/>
    <w:rsid w:val="00C057D8"/>
    <w:rsid w:val="00C80C8F"/>
    <w:rsid w:val="00C86279"/>
    <w:rsid w:val="00C87D2C"/>
    <w:rsid w:val="00CA4D91"/>
    <w:rsid w:val="00CB0CD5"/>
    <w:rsid w:val="00CB67B8"/>
    <w:rsid w:val="00CC07D2"/>
    <w:rsid w:val="00CC196D"/>
    <w:rsid w:val="00CC5CA4"/>
    <w:rsid w:val="00CE04B9"/>
    <w:rsid w:val="00D147CF"/>
    <w:rsid w:val="00D173EE"/>
    <w:rsid w:val="00D223D0"/>
    <w:rsid w:val="00D238D7"/>
    <w:rsid w:val="00D4362E"/>
    <w:rsid w:val="00D602C4"/>
    <w:rsid w:val="00D95E27"/>
    <w:rsid w:val="00D96B4C"/>
    <w:rsid w:val="00D96B9E"/>
    <w:rsid w:val="00D97DF7"/>
    <w:rsid w:val="00DA0CE7"/>
    <w:rsid w:val="00DA5582"/>
    <w:rsid w:val="00DE12FB"/>
    <w:rsid w:val="00E23720"/>
    <w:rsid w:val="00E250CC"/>
    <w:rsid w:val="00E62BE5"/>
    <w:rsid w:val="00E917C8"/>
    <w:rsid w:val="00ED3FF7"/>
    <w:rsid w:val="00EE3904"/>
    <w:rsid w:val="00F20606"/>
    <w:rsid w:val="00F45497"/>
    <w:rsid w:val="00F63989"/>
    <w:rsid w:val="00F706AE"/>
    <w:rsid w:val="00F9361A"/>
    <w:rsid w:val="00F95898"/>
    <w:rsid w:val="00F96470"/>
    <w:rsid w:val="00FA3F1D"/>
    <w:rsid w:val="00FB3140"/>
    <w:rsid w:val="00FC7B02"/>
    <w:rsid w:val="026D7052"/>
    <w:rsid w:val="046137C0"/>
    <w:rsid w:val="068052D4"/>
    <w:rsid w:val="06DA3CC6"/>
    <w:rsid w:val="07FA420B"/>
    <w:rsid w:val="0A8B5A20"/>
    <w:rsid w:val="107D18CC"/>
    <w:rsid w:val="1EE53F3B"/>
    <w:rsid w:val="1FCB48EE"/>
    <w:rsid w:val="219C6BFD"/>
    <w:rsid w:val="2C9C27C4"/>
    <w:rsid w:val="2E2C03B3"/>
    <w:rsid w:val="30890684"/>
    <w:rsid w:val="35453D26"/>
    <w:rsid w:val="35A10476"/>
    <w:rsid w:val="381B2A50"/>
    <w:rsid w:val="3E572C98"/>
    <w:rsid w:val="443F26B6"/>
    <w:rsid w:val="45F94896"/>
    <w:rsid w:val="4AA4462F"/>
    <w:rsid w:val="4BA60486"/>
    <w:rsid w:val="4F907583"/>
    <w:rsid w:val="597A5326"/>
    <w:rsid w:val="64924006"/>
    <w:rsid w:val="68636E76"/>
    <w:rsid w:val="6DD923D9"/>
    <w:rsid w:val="6DF83FA3"/>
    <w:rsid w:val="6F71550D"/>
    <w:rsid w:val="711715F3"/>
    <w:rsid w:val="71CC5C8B"/>
    <w:rsid w:val="7C424143"/>
    <w:rsid w:val="7CBB1539"/>
    <w:rsid w:val="7CE730C5"/>
    <w:rsid w:val="7F01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563C1" w:themeColor="hyperlink"/>
      <w:u w:val="single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6"/>
    <w:qFormat/>
    <w:rPr>
      <w:sz w:val="18"/>
      <w:szCs w:val="18"/>
    </w:rPr>
  </w:style>
  <w:style w:type="character" w:customStyle="1" w:styleId="Char0">
    <w:name w:val="页脚 Char"/>
    <w:basedOn w:val="a0"/>
    <w:link w:val="a5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批注框文本 Char"/>
    <w:basedOn w:val="a0"/>
    <w:link w:val="a4"/>
    <w:qFormat/>
    <w:rPr>
      <w:sz w:val="18"/>
      <w:szCs w:val="18"/>
    </w:r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563C1" w:themeColor="hyperlink"/>
      <w:u w:val="single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6"/>
    <w:qFormat/>
    <w:rPr>
      <w:sz w:val="18"/>
      <w:szCs w:val="18"/>
    </w:rPr>
  </w:style>
  <w:style w:type="character" w:customStyle="1" w:styleId="Char0">
    <w:name w:val="页脚 Char"/>
    <w:basedOn w:val="a0"/>
    <w:link w:val="a5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批注框文本 Char"/>
    <w:basedOn w:val="a0"/>
    <w:link w:val="a4"/>
    <w:qFormat/>
    <w:rPr>
      <w:sz w:val="18"/>
      <w:szCs w:val="18"/>
    </w:rPr>
  </w:style>
  <w:style w:type="paragraph" w:customStyle="1" w:styleId="10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jd.com/writer/%E5%A7%9C%E4%BD%91_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949</Words>
  <Characters>5410</Characters>
  <Application>Microsoft Office Word</Application>
  <DocSecurity>0</DocSecurity>
  <Lines>45</Lines>
  <Paragraphs>12</Paragraphs>
  <ScaleCrop>false</ScaleCrop>
  <Company>shengda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16</cp:revision>
  <cp:lastPrinted>2017-02-20T02:00:00Z</cp:lastPrinted>
  <dcterms:created xsi:type="dcterms:W3CDTF">2017-04-19T14:20:00Z</dcterms:created>
  <dcterms:modified xsi:type="dcterms:W3CDTF">2017-10-08T07:45:00Z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